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城厢区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2019年考核招聘高中新任教师</w:t>
      </w:r>
      <w:r>
        <w:rPr>
          <w:rFonts w:hint="eastAsia" w:ascii="方正小标宋简体" w:eastAsia="方正小标宋简体"/>
          <w:sz w:val="36"/>
          <w:szCs w:val="36"/>
        </w:rPr>
        <w:t>面试结果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公示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城厢区人民政府关于同意考核招聘城厢区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2019年高中新任教师及</w:t>
      </w:r>
      <w:r>
        <w:rPr>
          <w:rFonts w:hint="eastAsia" w:ascii="仿宋" w:hAnsi="仿宋" w:eastAsia="仿宋"/>
          <w:sz w:val="32"/>
          <w:szCs w:val="32"/>
        </w:rPr>
        <w:t>莆田市人社局批复，城厢区人社局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城厢区教育局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组织考核</w:t>
      </w:r>
      <w:r>
        <w:rPr>
          <w:rFonts w:hint="eastAsia" w:ascii="仿宋" w:hAnsi="仿宋" w:eastAsia="仿宋"/>
          <w:sz w:val="32"/>
          <w:szCs w:val="32"/>
        </w:rPr>
        <w:t>招聘工作小组</w:t>
      </w:r>
      <w:r>
        <w:rPr>
          <w:rFonts w:hint="eastAsia" w:ascii="仿宋" w:hAnsi="仿宋" w:eastAsia="仿宋"/>
          <w:sz w:val="32"/>
          <w:szCs w:val="32"/>
          <w:lang w:eastAsia="zh-CN"/>
        </w:rPr>
        <w:t>，分别到北京师范大学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（11月22日）、</w:t>
      </w:r>
      <w:r>
        <w:rPr>
          <w:rFonts w:hint="eastAsia" w:ascii="仿宋" w:hAnsi="仿宋" w:eastAsia="仿宋"/>
          <w:sz w:val="32"/>
          <w:szCs w:val="32"/>
          <w:lang w:eastAsia="zh-CN"/>
        </w:rPr>
        <w:t>厦门大学（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11月30日</w:t>
      </w:r>
      <w:r>
        <w:rPr>
          <w:rFonts w:hint="eastAsia" w:ascii="仿宋" w:hAnsi="仿宋" w:eastAsia="仿宋"/>
          <w:sz w:val="32"/>
          <w:szCs w:val="32"/>
          <w:lang w:eastAsia="zh-CN"/>
        </w:rPr>
        <w:t>）、福建师范大学（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12月8日）</w:t>
      </w:r>
      <w:r>
        <w:rPr>
          <w:rFonts w:hint="eastAsia" w:ascii="仿宋" w:hAnsi="仿宋" w:eastAsia="仿宋"/>
          <w:sz w:val="32"/>
          <w:szCs w:val="32"/>
          <w:lang w:eastAsia="zh-CN"/>
        </w:rPr>
        <w:t>举行城厢区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/>
          <w:sz w:val="32"/>
          <w:szCs w:val="32"/>
          <w:lang w:eastAsia="zh-CN"/>
        </w:rPr>
        <w:t>考核招聘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高中新任教师专场招聘会。</w:t>
      </w:r>
      <w:r>
        <w:rPr>
          <w:rFonts w:hint="eastAsia" w:ascii="仿宋" w:hAnsi="仿宋" w:eastAsia="仿宋"/>
          <w:sz w:val="32"/>
          <w:szCs w:val="32"/>
        </w:rPr>
        <w:t>来自省内外高校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近百</w:t>
      </w:r>
      <w:r>
        <w:rPr>
          <w:rFonts w:hint="eastAsia" w:ascii="仿宋" w:hAnsi="仿宋" w:eastAsia="仿宋"/>
          <w:sz w:val="32"/>
          <w:szCs w:val="32"/>
        </w:rPr>
        <w:t>名应</w:t>
      </w:r>
      <w:r>
        <w:rPr>
          <w:rFonts w:hint="eastAsia" w:ascii="仿宋" w:hAnsi="仿宋" w:eastAsia="仿宋"/>
          <w:sz w:val="32"/>
          <w:szCs w:val="32"/>
          <w:lang w:eastAsia="zh-CN"/>
        </w:rPr>
        <w:t>往</w:t>
      </w:r>
      <w:r>
        <w:rPr>
          <w:rFonts w:hint="eastAsia" w:ascii="仿宋" w:hAnsi="仿宋" w:eastAsia="仿宋"/>
          <w:sz w:val="32"/>
          <w:szCs w:val="32"/>
        </w:rPr>
        <w:t>届硕士研究生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教育部直属高校公费师范生</w:t>
      </w:r>
      <w:r>
        <w:rPr>
          <w:rFonts w:hint="eastAsia" w:ascii="仿宋" w:hAnsi="仿宋" w:eastAsia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sz w:val="32"/>
          <w:szCs w:val="32"/>
        </w:rPr>
        <w:t>教育部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所部属师范大学全日制师范类优秀本科应届毕业生报名参加招聘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经资格审核，符合报名条件的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考生共有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sz w:val="32"/>
          <w:szCs w:val="32"/>
        </w:rPr>
        <w:t>名。考核招聘面试分综合素质评定、学科基本素养测试、片断教学三个环节进行。根据招聘方案</w:t>
      </w:r>
      <w:r>
        <w:rPr>
          <w:rFonts w:hint="eastAsia" w:ascii="仿宋" w:hAnsi="仿宋" w:eastAsia="仿宋"/>
          <w:sz w:val="32"/>
          <w:szCs w:val="32"/>
          <w:lang w:eastAsia="zh-CN"/>
        </w:rPr>
        <w:t>中“</w:t>
      </w:r>
      <w:r>
        <w:rPr>
          <w:rFonts w:hint="eastAsia" w:ascii="仿宋" w:hAnsi="仿宋" w:eastAsia="仿宋"/>
          <w:sz w:val="32"/>
          <w:szCs w:val="32"/>
        </w:rPr>
        <w:t>学科基本素养测试成绩划定合格线，面试对象测试成绩达到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分（含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分）方为合格，才具备进入片段教学的资格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进入“片断教学”环节的考生有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名，现将进入“片断教学”环节考生面试情况公示如下：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</w:p>
    <w:tbl>
      <w:tblPr>
        <w:tblStyle w:val="3"/>
        <w:tblpPr w:leftFromText="180" w:rightFromText="180" w:vertAnchor="text" w:horzAnchor="page" w:tblpX="1639" w:tblpY="297"/>
        <w:tblOverlap w:val="never"/>
        <w:tblW w:w="89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75"/>
        <w:gridCol w:w="960"/>
        <w:gridCol w:w="1287"/>
        <w:gridCol w:w="1470"/>
        <w:gridCol w:w="1095"/>
        <w:gridCol w:w="705"/>
        <w:gridCol w:w="19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面试号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考核面试成绩（总分100分）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综合素质评定(10分)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学科基本素养测试（30分）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片断教学（60分）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陈雪凤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谢淑莹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45.8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卓龙锋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刘羽琳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林黎明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黄琳娜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陈萃芳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48.4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吴雪娇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48.4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柯嘉敏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43.4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陈玢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49.6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黄佳雯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陈秋霜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陈名越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胡少敏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1.没有进入“片段教学”环节的考生成绩不予公布；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考核招聘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面试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成绩达到合格线（70分）的考生公布面试号和姓名，未达到合格线（70分）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考生只公布面试号，不公布姓名；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、面试号为进入“片断教学”环节考生抽签号码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ind w:firstLine="640" w:firstLineChars="200"/>
        <w:rPr>
          <w:rFonts w:hint="eastAsia" w:eastAsia="仿宋"/>
          <w:sz w:val="32"/>
          <w:szCs w:val="32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公示时间：201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日，对以上公示内容若有异议，请联系以下电话：</w:t>
      </w:r>
      <w:r>
        <w:rPr>
          <w:rFonts w:hint="eastAsia" w:ascii="仿宋" w:hAnsi="仿宋" w:eastAsia="仿宋"/>
          <w:sz w:val="28"/>
          <w:szCs w:val="28"/>
          <w:lang w:eastAsia="zh-CN"/>
        </w:rPr>
        <w:t>城厢区人社局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0594-2691713，</w:t>
      </w:r>
      <w:r>
        <w:rPr>
          <w:rFonts w:hint="eastAsia" w:ascii="仿宋" w:hAnsi="仿宋" w:eastAsia="仿宋"/>
          <w:sz w:val="28"/>
          <w:szCs w:val="28"/>
        </w:rPr>
        <w:t>城厢区教育局0594-2677566，莆</w:t>
      </w:r>
      <w:r>
        <w:rPr>
          <w:rFonts w:hint="eastAsia" w:ascii="仿宋" w:hAnsi="仿宋" w:eastAsia="仿宋"/>
          <w:sz w:val="28"/>
          <w:szCs w:val="28"/>
          <w:lang w:eastAsia="zh-CN"/>
        </w:rPr>
        <w:t>田第五中学</w:t>
      </w:r>
      <w:r>
        <w:rPr>
          <w:rFonts w:hint="eastAsia" w:ascii="仿宋" w:hAnsi="仿宋" w:eastAsia="仿宋"/>
          <w:sz w:val="28"/>
          <w:szCs w:val="28"/>
        </w:rPr>
        <w:t>0594-6730991</w:t>
      </w:r>
      <w:r>
        <w:rPr>
          <w:rFonts w:hint="eastAsia" w:ascii="仿宋" w:hAnsi="仿宋" w:eastAsia="仿宋"/>
          <w:sz w:val="28"/>
          <w:szCs w:val="28"/>
          <w:lang w:eastAsia="zh-CN"/>
        </w:rPr>
        <w:t>，莆田第三中学</w:t>
      </w:r>
      <w:r>
        <w:rPr>
          <w:rFonts w:ascii="仿宋" w:hAnsi="仿宋" w:eastAsia="仿宋"/>
          <w:sz w:val="32"/>
          <w:szCs w:val="32"/>
        </w:rPr>
        <w:t>0594-2616311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/>
          <w:sz w:val="28"/>
          <w:szCs w:val="28"/>
          <w:lang w:eastAsia="zh-CN"/>
        </w:rPr>
        <w:t>莆田第十二中学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0594-2098018。</w:t>
      </w:r>
    </w:p>
    <w:p>
      <w:pPr>
        <w:ind w:firstLine="560" w:firstLineChars="200"/>
        <w:jc w:val="righ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莆田市城厢区人社局</w:t>
      </w:r>
    </w:p>
    <w:p>
      <w:pPr>
        <w:ind w:firstLine="560" w:firstLineChars="200"/>
        <w:jc w:val="righ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莆田市城厢区教育局</w:t>
      </w:r>
      <w:r>
        <w:rPr>
          <w:rFonts w:hint="eastAsia" w:eastAsia="仿宋"/>
          <w:sz w:val="28"/>
          <w:szCs w:val="28"/>
        </w:rPr>
        <w:t> </w:t>
      </w:r>
    </w:p>
    <w:p>
      <w:pPr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66A76"/>
    <w:rsid w:val="057F3CE3"/>
    <w:rsid w:val="07150D47"/>
    <w:rsid w:val="08F66A76"/>
    <w:rsid w:val="09362FAD"/>
    <w:rsid w:val="0B961E01"/>
    <w:rsid w:val="149C5C72"/>
    <w:rsid w:val="1C3F7E50"/>
    <w:rsid w:val="1D0A15A4"/>
    <w:rsid w:val="1DCD69A9"/>
    <w:rsid w:val="20576674"/>
    <w:rsid w:val="274859C3"/>
    <w:rsid w:val="31542EA8"/>
    <w:rsid w:val="37931E3B"/>
    <w:rsid w:val="3C403EED"/>
    <w:rsid w:val="3CA478E9"/>
    <w:rsid w:val="45FA1F03"/>
    <w:rsid w:val="489D3091"/>
    <w:rsid w:val="4DC67C44"/>
    <w:rsid w:val="4E660F4E"/>
    <w:rsid w:val="51CF54C3"/>
    <w:rsid w:val="57F14ECE"/>
    <w:rsid w:val="5893013B"/>
    <w:rsid w:val="5D90509F"/>
    <w:rsid w:val="62595A19"/>
    <w:rsid w:val="640B29A6"/>
    <w:rsid w:val="6B393ABE"/>
    <w:rsid w:val="70304FE5"/>
    <w:rsid w:val="718535A1"/>
    <w:rsid w:val="72B51EBD"/>
    <w:rsid w:val="771D4CDD"/>
    <w:rsid w:val="78D14F48"/>
    <w:rsid w:val="7AC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2018-12-10T03:43:00Z</dcterms:created>
  <dc:creator>Administrator</dc:creator>
  <cp:lastModifiedBy>Administrator</cp:lastModifiedBy>
  <cp:lastPrinted>2018-12-10T09:25:00Z</cp:lastPrinted>
  <dcterms:modified xsi:type="dcterms:W3CDTF">2018-12-10T10:03:00Z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