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D7A" w:rsidRPr="009E0805" w:rsidRDefault="00FC5D7A" w:rsidP="00FC5D7A">
      <w:pPr>
        <w:snapToGrid w:val="0"/>
        <w:spacing w:line="560" w:lineRule="exact"/>
        <w:rPr>
          <w:sz w:val="32"/>
          <w:szCs w:val="32"/>
        </w:rPr>
      </w:pPr>
    </w:p>
    <w:p w:rsidR="00AB4A7F" w:rsidRPr="00AB4A7F" w:rsidRDefault="00AB4A7F" w:rsidP="00AB4A7F">
      <w:pPr>
        <w:snapToGrid w:val="0"/>
        <w:spacing w:line="440" w:lineRule="atLeast"/>
        <w:jc w:val="center"/>
        <w:rPr>
          <w:rFonts w:ascii="方正小标宋简体" w:eastAsia="方正小标宋简体" w:hAnsi="宋体" w:cs="宋体"/>
          <w:b/>
          <w:bCs/>
          <w:sz w:val="36"/>
          <w:szCs w:val="36"/>
        </w:rPr>
      </w:pPr>
      <w:bookmarkStart w:id="0" w:name="_GoBack"/>
      <w:r w:rsidRPr="00AB4A7F">
        <w:rPr>
          <w:rFonts w:ascii="方正小标宋简体" w:eastAsia="方正小标宋简体" w:hAnsi="宋体" w:cs="宋体" w:hint="eastAsia"/>
          <w:b/>
          <w:bCs/>
          <w:sz w:val="36"/>
          <w:szCs w:val="36"/>
        </w:rPr>
        <w:t>中央民族大学高层次人才管理办法</w:t>
      </w:r>
    </w:p>
    <w:bookmarkEnd w:id="0"/>
    <w:p w:rsidR="00AB4A7F" w:rsidRPr="00AB4A7F" w:rsidRDefault="00AB4A7F" w:rsidP="00AB4A7F">
      <w:pPr>
        <w:snapToGrid w:val="0"/>
        <w:spacing w:line="440" w:lineRule="atLeast"/>
        <w:jc w:val="center"/>
        <w:rPr>
          <w:rFonts w:ascii="仿宋" w:eastAsia="仿宋" w:hAnsi="仿宋" w:cs="宋体"/>
          <w:bCs/>
          <w:sz w:val="32"/>
          <w:szCs w:val="32"/>
        </w:rPr>
      </w:pPr>
      <w:r w:rsidRPr="00AB4A7F">
        <w:rPr>
          <w:rFonts w:ascii="仿宋" w:eastAsia="仿宋" w:hAnsi="仿宋" w:cs="宋体" w:hint="eastAsia"/>
          <w:bCs/>
          <w:sz w:val="32"/>
          <w:szCs w:val="32"/>
        </w:rPr>
        <w:t>（试行）</w:t>
      </w:r>
    </w:p>
    <w:p w:rsidR="00A1160C" w:rsidRPr="00987F73" w:rsidRDefault="00A1160C" w:rsidP="00A1160C">
      <w:pPr>
        <w:snapToGrid w:val="0"/>
        <w:spacing w:line="560" w:lineRule="exact"/>
        <w:jc w:val="center"/>
        <w:rPr>
          <w:rFonts w:ascii="仿宋" w:eastAsia="仿宋" w:hAnsi="仿宋"/>
          <w:sz w:val="32"/>
          <w:szCs w:val="32"/>
        </w:rPr>
      </w:pPr>
      <w:r w:rsidRPr="00987F73">
        <w:rPr>
          <w:rFonts w:ascii="仿宋" w:eastAsia="仿宋" w:hAnsi="仿宋" w:hint="eastAsia"/>
          <w:sz w:val="32"/>
          <w:szCs w:val="32"/>
        </w:rPr>
        <w:t>民大校发〔</w:t>
      </w:r>
      <w:r>
        <w:rPr>
          <w:rFonts w:ascii="仿宋" w:eastAsia="仿宋" w:hAnsi="仿宋" w:hint="eastAsia"/>
          <w:sz w:val="32"/>
          <w:szCs w:val="32"/>
        </w:rPr>
        <w:t>2016</w:t>
      </w:r>
      <w:r w:rsidRPr="00987F73">
        <w:rPr>
          <w:rFonts w:ascii="仿宋" w:eastAsia="仿宋" w:hAnsi="仿宋" w:hint="eastAsia"/>
          <w:sz w:val="32"/>
          <w:szCs w:val="32"/>
        </w:rPr>
        <w:t>〕</w:t>
      </w:r>
      <w:r>
        <w:rPr>
          <w:rFonts w:ascii="仿宋" w:eastAsia="仿宋" w:hAnsi="仿宋" w:hint="eastAsia"/>
          <w:sz w:val="32"/>
          <w:szCs w:val="32"/>
        </w:rPr>
        <w:t>151</w:t>
      </w:r>
      <w:r w:rsidRPr="00987F73">
        <w:rPr>
          <w:rFonts w:ascii="仿宋" w:eastAsia="仿宋" w:hAnsi="仿宋" w:hint="eastAsia"/>
          <w:sz w:val="32"/>
          <w:szCs w:val="32"/>
        </w:rPr>
        <w:t>号</w:t>
      </w:r>
    </w:p>
    <w:p w:rsidR="00AB4A7F" w:rsidRDefault="00AB4A7F" w:rsidP="00AB4A7F">
      <w:pPr>
        <w:snapToGrid w:val="0"/>
        <w:spacing w:line="440" w:lineRule="atLeast"/>
        <w:rPr>
          <w:rFonts w:ascii="黑体" w:eastAsia="黑体" w:hAnsi="黑体" w:cs="宋体"/>
          <w:bCs/>
          <w:szCs w:val="24"/>
        </w:rPr>
      </w:pPr>
    </w:p>
    <w:p w:rsidR="00AB4A7F" w:rsidRPr="00DD2DB8" w:rsidRDefault="00AB4A7F" w:rsidP="00AB4A7F">
      <w:pPr>
        <w:snapToGrid w:val="0"/>
        <w:spacing w:line="440" w:lineRule="atLeast"/>
        <w:rPr>
          <w:rFonts w:ascii="黑体" w:eastAsia="黑体" w:hAnsi="黑体" w:cs="宋体"/>
          <w:bCs/>
          <w:szCs w:val="24"/>
        </w:rPr>
      </w:pPr>
    </w:p>
    <w:p w:rsidR="00AB4A7F" w:rsidRPr="00AB4A7F" w:rsidRDefault="00AB4A7F" w:rsidP="00AB4A7F">
      <w:pPr>
        <w:snapToGrid w:val="0"/>
        <w:spacing w:line="560" w:lineRule="exact"/>
        <w:jc w:val="center"/>
        <w:rPr>
          <w:rFonts w:ascii="黑体" w:eastAsia="黑体" w:hAnsi="黑体" w:cs="宋体"/>
          <w:bCs/>
          <w:sz w:val="32"/>
          <w:szCs w:val="32"/>
        </w:rPr>
      </w:pPr>
      <w:r w:rsidRPr="00AB4A7F">
        <w:rPr>
          <w:rFonts w:ascii="黑体" w:eastAsia="黑体" w:hAnsi="黑体" w:cs="宋体" w:hint="eastAsia"/>
          <w:bCs/>
          <w:sz w:val="32"/>
          <w:szCs w:val="32"/>
        </w:rPr>
        <w:t xml:space="preserve">第一章  </w:t>
      </w:r>
      <w:r w:rsidRPr="00AB4A7F">
        <w:rPr>
          <w:rFonts w:ascii="黑体" w:eastAsia="黑体" w:hAnsi="黑体" w:cs="宋体"/>
          <w:bCs/>
          <w:sz w:val="32"/>
          <w:szCs w:val="32"/>
        </w:rPr>
        <w:t>总则</w:t>
      </w:r>
    </w:p>
    <w:p w:rsidR="00AB4A7F" w:rsidRPr="00AB4A7F" w:rsidRDefault="00AB4A7F" w:rsidP="00AB4A7F">
      <w:pPr>
        <w:snapToGrid w:val="0"/>
        <w:spacing w:line="560" w:lineRule="exact"/>
        <w:ind w:firstLineChars="196" w:firstLine="630"/>
        <w:rPr>
          <w:rFonts w:ascii="仿宋" w:eastAsia="仿宋" w:hAnsi="仿宋" w:cs="宋体"/>
          <w:sz w:val="32"/>
          <w:szCs w:val="32"/>
        </w:rPr>
      </w:pPr>
      <w:r w:rsidRPr="00AB4A7F">
        <w:rPr>
          <w:rFonts w:ascii="仿宋" w:eastAsia="仿宋" w:hAnsi="仿宋" w:cs="宋体" w:hint="eastAsia"/>
          <w:b/>
          <w:bCs/>
          <w:sz w:val="32"/>
          <w:szCs w:val="32"/>
        </w:rPr>
        <w:t>第一条</w:t>
      </w:r>
      <w:r>
        <w:rPr>
          <w:rFonts w:ascii="仿宋" w:eastAsia="仿宋" w:hAnsi="仿宋" w:cs="宋体" w:hint="eastAsia"/>
          <w:sz w:val="32"/>
          <w:szCs w:val="32"/>
        </w:rPr>
        <w:t xml:space="preserve"> </w:t>
      </w:r>
      <w:r w:rsidRPr="00AB4A7F">
        <w:rPr>
          <w:rFonts w:ascii="仿宋" w:eastAsia="仿宋" w:hAnsi="仿宋" w:cs="宋体" w:hint="eastAsia"/>
          <w:sz w:val="32"/>
          <w:szCs w:val="32"/>
        </w:rPr>
        <w:t>为加强学校师资队伍建设，汇聚海内外高层次人才，实现“建设特色鲜明、国际知名的高水平研究型大学”的办学目标，根据国务院《统筹推进世界一流大学和一流学科建设总体方案》（</w:t>
      </w:r>
      <w:r w:rsidRPr="00AB4A7F">
        <w:rPr>
          <w:rFonts w:ascii="仿宋" w:eastAsia="仿宋" w:hAnsi="仿宋" w:hint="eastAsia"/>
          <w:color w:val="000000"/>
          <w:sz w:val="32"/>
          <w:szCs w:val="32"/>
        </w:rPr>
        <w:t>国发〔2015〕64号</w:t>
      </w:r>
      <w:r w:rsidRPr="00AB4A7F">
        <w:rPr>
          <w:rFonts w:ascii="仿宋" w:eastAsia="仿宋" w:hAnsi="仿宋" w:cs="宋体" w:hint="eastAsia"/>
          <w:sz w:val="32"/>
          <w:szCs w:val="32"/>
        </w:rPr>
        <w:t>）、《中央民族大学章程》和《中央民族大学综合改革方案》有关精神，</w:t>
      </w:r>
      <w:proofErr w:type="gramStart"/>
      <w:r w:rsidRPr="00AB4A7F">
        <w:rPr>
          <w:rFonts w:ascii="仿宋" w:eastAsia="仿宋" w:hAnsi="仿宋" w:cs="宋体" w:hint="eastAsia"/>
          <w:sz w:val="32"/>
          <w:szCs w:val="32"/>
        </w:rPr>
        <w:t>遵循引育并重</w:t>
      </w:r>
      <w:proofErr w:type="gramEnd"/>
      <w:r w:rsidRPr="00AB4A7F">
        <w:rPr>
          <w:rFonts w:ascii="仿宋" w:eastAsia="仿宋" w:hAnsi="仿宋" w:cs="宋体" w:hint="eastAsia"/>
          <w:sz w:val="32"/>
          <w:szCs w:val="32"/>
        </w:rPr>
        <w:t>的原则，制定本办法。</w:t>
      </w:r>
    </w:p>
    <w:p w:rsidR="00AB4A7F" w:rsidRPr="00AB4A7F" w:rsidRDefault="00AB4A7F" w:rsidP="00AB4A7F">
      <w:pPr>
        <w:snapToGrid w:val="0"/>
        <w:spacing w:line="560" w:lineRule="exact"/>
        <w:ind w:firstLineChars="196" w:firstLine="630"/>
        <w:rPr>
          <w:rFonts w:ascii="仿宋" w:eastAsia="仿宋" w:hAnsi="仿宋" w:cs="宋体"/>
          <w:sz w:val="32"/>
          <w:szCs w:val="32"/>
        </w:rPr>
      </w:pPr>
      <w:r w:rsidRPr="00AB4A7F">
        <w:rPr>
          <w:rFonts w:ascii="仿宋" w:eastAsia="仿宋" w:hAnsi="仿宋" w:cs="宋体" w:hint="eastAsia"/>
          <w:b/>
          <w:bCs/>
          <w:sz w:val="32"/>
          <w:szCs w:val="32"/>
        </w:rPr>
        <w:t>第二条</w:t>
      </w:r>
      <w:r>
        <w:rPr>
          <w:rFonts w:ascii="仿宋" w:eastAsia="仿宋" w:hAnsi="仿宋" w:cs="宋体" w:hint="eastAsia"/>
          <w:sz w:val="32"/>
          <w:szCs w:val="32"/>
        </w:rPr>
        <w:t xml:space="preserve"> </w:t>
      </w:r>
      <w:r w:rsidRPr="00AB4A7F">
        <w:rPr>
          <w:rFonts w:ascii="仿宋" w:eastAsia="仿宋" w:hAnsi="仿宋" w:cs="宋体" w:hint="eastAsia"/>
          <w:sz w:val="32"/>
          <w:szCs w:val="32"/>
        </w:rPr>
        <w:t>高层次人才分为领军人才、杰出人才、优秀人才和优秀青年人才四个层次。</w:t>
      </w:r>
    </w:p>
    <w:p w:rsidR="00AB4A7F" w:rsidRPr="00AB4A7F" w:rsidRDefault="00AB4A7F" w:rsidP="00AB4A7F">
      <w:pPr>
        <w:snapToGrid w:val="0"/>
        <w:spacing w:line="560" w:lineRule="exact"/>
        <w:ind w:firstLineChars="196" w:firstLine="630"/>
        <w:rPr>
          <w:rFonts w:ascii="仿宋" w:eastAsia="仿宋" w:hAnsi="仿宋" w:cs="宋体"/>
          <w:sz w:val="32"/>
          <w:szCs w:val="32"/>
        </w:rPr>
      </w:pPr>
      <w:r w:rsidRPr="00AB4A7F">
        <w:rPr>
          <w:rFonts w:ascii="仿宋" w:eastAsia="仿宋" w:hAnsi="仿宋" w:cs="宋体" w:hint="eastAsia"/>
          <w:b/>
          <w:bCs/>
          <w:sz w:val="32"/>
          <w:szCs w:val="32"/>
        </w:rPr>
        <w:t>第三条</w:t>
      </w:r>
      <w:r>
        <w:rPr>
          <w:rFonts w:ascii="仿宋" w:eastAsia="仿宋" w:hAnsi="仿宋" w:cs="宋体" w:hint="eastAsia"/>
          <w:sz w:val="32"/>
          <w:szCs w:val="32"/>
        </w:rPr>
        <w:t xml:space="preserve"> </w:t>
      </w:r>
      <w:r w:rsidRPr="00AB4A7F">
        <w:rPr>
          <w:rFonts w:ascii="仿宋" w:eastAsia="仿宋" w:hAnsi="仿宋" w:cs="宋体" w:hint="eastAsia"/>
          <w:sz w:val="32"/>
          <w:szCs w:val="32"/>
        </w:rPr>
        <w:t>高层次人才的遴选对象为我校教师和引进人才。</w:t>
      </w:r>
    </w:p>
    <w:p w:rsidR="00AB4A7F" w:rsidRPr="00AB4A7F" w:rsidRDefault="00AB4A7F" w:rsidP="00AB4A7F">
      <w:pPr>
        <w:snapToGrid w:val="0"/>
        <w:spacing w:line="560" w:lineRule="exact"/>
        <w:ind w:firstLineChars="200" w:firstLine="643"/>
        <w:rPr>
          <w:rFonts w:ascii="仿宋" w:eastAsia="仿宋" w:hAnsi="仿宋" w:cs="宋体"/>
          <w:b/>
          <w:bCs/>
          <w:sz w:val="32"/>
          <w:szCs w:val="32"/>
        </w:rPr>
      </w:pPr>
    </w:p>
    <w:p w:rsidR="00AB4A7F" w:rsidRPr="00AB4A7F" w:rsidRDefault="00AB4A7F" w:rsidP="00AB4A7F">
      <w:pPr>
        <w:snapToGrid w:val="0"/>
        <w:spacing w:line="560" w:lineRule="exact"/>
        <w:jc w:val="center"/>
        <w:rPr>
          <w:rFonts w:ascii="黑体" w:eastAsia="黑体" w:hAnsi="黑体" w:cs="Times New Roman"/>
          <w:kern w:val="44"/>
          <w:sz w:val="32"/>
          <w:szCs w:val="32"/>
        </w:rPr>
      </w:pPr>
      <w:r w:rsidRPr="00AB4A7F">
        <w:rPr>
          <w:rFonts w:ascii="黑体" w:eastAsia="黑体" w:hAnsi="黑体" w:cs="宋体" w:hint="eastAsia"/>
          <w:bCs/>
          <w:sz w:val="32"/>
          <w:szCs w:val="32"/>
        </w:rPr>
        <w:t xml:space="preserve">第二章  </w:t>
      </w:r>
      <w:r w:rsidRPr="00AB4A7F">
        <w:rPr>
          <w:rStyle w:val="1Char"/>
          <w:rFonts w:ascii="黑体" w:eastAsia="黑体" w:hAnsi="黑体" w:cs="宋体" w:hint="eastAsia"/>
          <w:b w:val="0"/>
          <w:bCs/>
          <w:sz w:val="32"/>
          <w:szCs w:val="32"/>
        </w:rPr>
        <w:t>遴选方式和条件</w:t>
      </w:r>
    </w:p>
    <w:p w:rsidR="00AB4A7F" w:rsidRPr="00AB4A7F" w:rsidRDefault="00AB4A7F" w:rsidP="00AB4A7F">
      <w:pPr>
        <w:snapToGrid w:val="0"/>
        <w:spacing w:line="560" w:lineRule="exact"/>
        <w:rPr>
          <w:rFonts w:ascii="仿宋" w:eastAsia="仿宋" w:hAnsi="仿宋" w:cs="宋体"/>
          <w:bCs/>
          <w:sz w:val="32"/>
          <w:szCs w:val="32"/>
        </w:rPr>
      </w:pPr>
      <w:r w:rsidRPr="00AB4A7F">
        <w:rPr>
          <w:rFonts w:ascii="仿宋" w:eastAsia="仿宋" w:hAnsi="仿宋" w:cs="宋体" w:hint="eastAsia"/>
          <w:sz w:val="32"/>
          <w:szCs w:val="32"/>
        </w:rPr>
        <w:t xml:space="preserve">    </w:t>
      </w:r>
      <w:r w:rsidRPr="00AB4A7F">
        <w:rPr>
          <w:rFonts w:ascii="仿宋" w:eastAsia="仿宋" w:hAnsi="仿宋" w:cs="宋体" w:hint="eastAsia"/>
          <w:b/>
          <w:bCs/>
          <w:sz w:val="32"/>
          <w:szCs w:val="32"/>
        </w:rPr>
        <w:t xml:space="preserve">第四条 </w:t>
      </w:r>
      <w:r w:rsidRPr="00AB4A7F">
        <w:rPr>
          <w:rFonts w:ascii="仿宋" w:eastAsia="仿宋" w:hAnsi="仿宋" w:cs="宋体" w:hint="eastAsia"/>
          <w:bCs/>
          <w:sz w:val="32"/>
          <w:szCs w:val="32"/>
        </w:rPr>
        <w:t>高层次人才通过审核认定和综合评审两种方式进行遴选。</w:t>
      </w:r>
    </w:p>
    <w:p w:rsidR="00AB4A7F" w:rsidRPr="00AB4A7F" w:rsidRDefault="00AB4A7F" w:rsidP="00AB4A7F">
      <w:pPr>
        <w:snapToGrid w:val="0"/>
        <w:spacing w:line="560" w:lineRule="exact"/>
        <w:ind w:firstLineChars="200" w:firstLine="640"/>
        <w:rPr>
          <w:rFonts w:ascii="仿宋" w:eastAsia="仿宋" w:hAnsi="仿宋" w:cs="宋体"/>
          <w:bCs/>
          <w:sz w:val="32"/>
          <w:szCs w:val="32"/>
        </w:rPr>
      </w:pPr>
      <w:r w:rsidRPr="00AB4A7F">
        <w:rPr>
          <w:rFonts w:ascii="仿宋" w:eastAsia="仿宋" w:hAnsi="仿宋" w:cs="宋体" w:hint="eastAsia"/>
          <w:bCs/>
          <w:sz w:val="32"/>
          <w:szCs w:val="32"/>
        </w:rPr>
        <w:t>（一）审核认定：经学校依照审核认定程序认定后，聘为相应的高层次人才。</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bCs/>
          <w:sz w:val="32"/>
          <w:szCs w:val="32"/>
        </w:rPr>
        <w:t>（二）综合评审：经学校依照综合评审程序评审后，聘为相</w:t>
      </w:r>
      <w:r w:rsidRPr="00AB4A7F">
        <w:rPr>
          <w:rFonts w:ascii="仿宋" w:eastAsia="仿宋" w:hAnsi="仿宋" w:cs="宋体" w:hint="eastAsia"/>
          <w:bCs/>
          <w:sz w:val="32"/>
          <w:szCs w:val="32"/>
        </w:rPr>
        <w:lastRenderedPageBreak/>
        <w:t>应的高层次人才。</w:t>
      </w:r>
    </w:p>
    <w:p w:rsidR="00AB4A7F" w:rsidRPr="00AB4A7F" w:rsidRDefault="00AB4A7F" w:rsidP="00AB4A7F">
      <w:pPr>
        <w:snapToGrid w:val="0"/>
        <w:spacing w:line="560" w:lineRule="exact"/>
        <w:ind w:firstLineChars="196" w:firstLine="630"/>
        <w:rPr>
          <w:rFonts w:ascii="仿宋" w:eastAsia="仿宋" w:hAnsi="仿宋" w:cs="宋体"/>
          <w:sz w:val="32"/>
          <w:szCs w:val="32"/>
        </w:rPr>
      </w:pPr>
      <w:r w:rsidRPr="00AB4A7F">
        <w:rPr>
          <w:rFonts w:ascii="仿宋" w:eastAsia="仿宋" w:hAnsi="仿宋" w:cs="宋体" w:hint="eastAsia"/>
          <w:b/>
          <w:bCs/>
          <w:sz w:val="32"/>
          <w:szCs w:val="32"/>
        </w:rPr>
        <w:t>第五条</w:t>
      </w:r>
      <w:r>
        <w:rPr>
          <w:rFonts w:ascii="仿宋" w:eastAsia="仿宋" w:hAnsi="仿宋" w:cs="宋体" w:hint="eastAsia"/>
          <w:sz w:val="32"/>
          <w:szCs w:val="32"/>
        </w:rPr>
        <w:t xml:space="preserve"> </w:t>
      </w:r>
      <w:r w:rsidRPr="00AB4A7F">
        <w:rPr>
          <w:rFonts w:ascii="仿宋" w:eastAsia="仿宋" w:hAnsi="仿宋" w:cs="宋体" w:hint="eastAsia"/>
          <w:sz w:val="32"/>
          <w:szCs w:val="32"/>
        </w:rPr>
        <w:t>高层次人才应符合下列基本条件：</w:t>
      </w:r>
    </w:p>
    <w:p w:rsidR="00AB4A7F" w:rsidRPr="00AB4A7F" w:rsidRDefault="00AB4A7F" w:rsidP="00AB4A7F">
      <w:pPr>
        <w:snapToGrid w:val="0"/>
        <w:spacing w:line="560" w:lineRule="exact"/>
        <w:ind w:firstLineChars="196" w:firstLine="627"/>
        <w:rPr>
          <w:rFonts w:ascii="仿宋" w:eastAsia="仿宋" w:hAnsi="仿宋" w:cs="宋体"/>
          <w:sz w:val="32"/>
          <w:szCs w:val="32"/>
        </w:rPr>
      </w:pPr>
      <w:r w:rsidRPr="00AB4A7F">
        <w:rPr>
          <w:rFonts w:ascii="仿宋" w:eastAsia="仿宋" w:hAnsi="仿宋" w:cs="宋体" w:hint="eastAsia"/>
          <w:sz w:val="32"/>
          <w:szCs w:val="32"/>
        </w:rPr>
        <w:t>（一）拥护中国共产党的领导，坚持中国特色社会主义道路，忠诚党的教育事业，热爱祖国，维护民族团结，遵纪守法，品德优良，具有良好的团队合作精神。</w:t>
      </w:r>
    </w:p>
    <w:p w:rsidR="00AB4A7F" w:rsidRPr="00AB4A7F" w:rsidRDefault="00AB4A7F" w:rsidP="00AB4A7F">
      <w:pPr>
        <w:snapToGrid w:val="0"/>
        <w:spacing w:line="560" w:lineRule="exact"/>
        <w:ind w:firstLineChars="196" w:firstLine="627"/>
        <w:rPr>
          <w:rFonts w:ascii="仿宋" w:eastAsia="仿宋" w:hAnsi="仿宋" w:cs="宋体"/>
          <w:sz w:val="32"/>
          <w:szCs w:val="32"/>
        </w:rPr>
      </w:pPr>
      <w:r w:rsidRPr="00AB4A7F">
        <w:rPr>
          <w:rFonts w:ascii="仿宋" w:eastAsia="仿宋" w:hAnsi="仿宋" w:cs="宋体" w:hint="eastAsia"/>
          <w:sz w:val="32"/>
          <w:szCs w:val="32"/>
        </w:rPr>
        <w:t>（二）治学严谨，学风正派，专业功底扎实深厚，掌握本学科国内外研究动态，对学科发展有前瞻性、战略性思维，具有解决重大学术问题的能力，在本学科领域取得突出学术成绩。</w:t>
      </w:r>
    </w:p>
    <w:p w:rsidR="00AB4A7F" w:rsidRPr="00AB4A7F" w:rsidRDefault="00AB4A7F" w:rsidP="00AB4A7F">
      <w:pPr>
        <w:snapToGrid w:val="0"/>
        <w:spacing w:line="560" w:lineRule="exact"/>
        <w:ind w:firstLineChars="196" w:firstLine="627"/>
        <w:rPr>
          <w:rFonts w:ascii="仿宋" w:eastAsia="仿宋" w:hAnsi="仿宋" w:cs="宋体"/>
          <w:sz w:val="32"/>
          <w:szCs w:val="32"/>
        </w:rPr>
      </w:pPr>
      <w:r w:rsidRPr="00AB4A7F">
        <w:rPr>
          <w:rFonts w:ascii="仿宋" w:eastAsia="仿宋" w:hAnsi="仿宋" w:cs="宋体" w:hint="eastAsia"/>
          <w:sz w:val="32"/>
          <w:szCs w:val="32"/>
        </w:rPr>
        <w:t>（三）能够高质量讲授学校人才培养方案规定的本科生或研究生课程。</w:t>
      </w:r>
    </w:p>
    <w:p w:rsidR="00AB4A7F" w:rsidRPr="00AB4A7F" w:rsidRDefault="00AB4A7F" w:rsidP="00AB4A7F">
      <w:pPr>
        <w:snapToGrid w:val="0"/>
        <w:spacing w:line="560" w:lineRule="exact"/>
        <w:ind w:firstLineChars="196" w:firstLine="627"/>
        <w:rPr>
          <w:rFonts w:ascii="仿宋" w:eastAsia="仿宋" w:hAnsi="仿宋" w:cs="宋体"/>
          <w:sz w:val="32"/>
          <w:szCs w:val="32"/>
        </w:rPr>
      </w:pPr>
      <w:r w:rsidRPr="00AB4A7F">
        <w:rPr>
          <w:rFonts w:ascii="仿宋" w:eastAsia="仿宋" w:hAnsi="仿宋" w:cs="宋体" w:hint="eastAsia"/>
          <w:sz w:val="32"/>
          <w:szCs w:val="32"/>
        </w:rPr>
        <w:t>（四）近三年年度考核结果为合格或以上等级。</w:t>
      </w:r>
    </w:p>
    <w:p w:rsidR="00AB4A7F" w:rsidRPr="00AB4A7F" w:rsidRDefault="00AB4A7F" w:rsidP="00AB4A7F">
      <w:pPr>
        <w:snapToGrid w:val="0"/>
        <w:spacing w:line="560" w:lineRule="exact"/>
        <w:ind w:firstLineChars="200" w:firstLine="643"/>
        <w:rPr>
          <w:rFonts w:ascii="仿宋" w:eastAsia="仿宋" w:hAnsi="仿宋" w:cs="宋体"/>
          <w:sz w:val="32"/>
          <w:szCs w:val="32"/>
        </w:rPr>
      </w:pPr>
      <w:r w:rsidRPr="00AB4A7F">
        <w:rPr>
          <w:rFonts w:ascii="仿宋" w:eastAsia="仿宋" w:hAnsi="仿宋" w:cs="宋体" w:hint="eastAsia"/>
          <w:b/>
          <w:bCs/>
          <w:sz w:val="32"/>
          <w:szCs w:val="32"/>
        </w:rPr>
        <w:t>第六条</w:t>
      </w:r>
      <w:r>
        <w:rPr>
          <w:rFonts w:ascii="仿宋" w:eastAsia="仿宋" w:hAnsi="仿宋" w:cs="宋体" w:hint="eastAsia"/>
          <w:sz w:val="32"/>
          <w:szCs w:val="32"/>
        </w:rPr>
        <w:t xml:space="preserve"> </w:t>
      </w:r>
      <w:r w:rsidRPr="00AB4A7F">
        <w:rPr>
          <w:rFonts w:ascii="仿宋" w:eastAsia="仿宋" w:hAnsi="仿宋" w:cs="宋体" w:hint="eastAsia"/>
          <w:sz w:val="32"/>
          <w:szCs w:val="32"/>
        </w:rPr>
        <w:t>领军人才的遴选方式和条件</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（一）两院院士</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bCs/>
          <w:sz w:val="32"/>
          <w:szCs w:val="32"/>
        </w:rPr>
        <w:t>1．遴选方式：</w:t>
      </w:r>
      <w:r w:rsidRPr="00AB4A7F">
        <w:rPr>
          <w:rFonts w:ascii="仿宋" w:eastAsia="仿宋" w:hAnsi="仿宋" w:cs="宋体" w:hint="eastAsia"/>
          <w:sz w:val="32"/>
          <w:szCs w:val="32"/>
        </w:rPr>
        <w:t>审核认定。</w:t>
      </w:r>
    </w:p>
    <w:p w:rsidR="00AB4A7F" w:rsidRPr="00AB4A7F" w:rsidRDefault="00AB4A7F" w:rsidP="00AB4A7F">
      <w:pPr>
        <w:snapToGrid w:val="0"/>
        <w:spacing w:line="560" w:lineRule="exact"/>
        <w:ind w:firstLineChars="200" w:firstLine="640"/>
        <w:rPr>
          <w:rFonts w:ascii="仿宋" w:eastAsia="仿宋" w:hAnsi="仿宋" w:cs="宋体"/>
          <w:bCs/>
          <w:sz w:val="32"/>
          <w:szCs w:val="32"/>
        </w:rPr>
      </w:pPr>
      <w:r w:rsidRPr="00AB4A7F">
        <w:rPr>
          <w:rFonts w:ascii="仿宋" w:eastAsia="仿宋" w:hAnsi="仿宋" w:cs="宋体" w:hint="eastAsia"/>
          <w:bCs/>
          <w:sz w:val="32"/>
          <w:szCs w:val="32"/>
        </w:rPr>
        <w:t>2．遴选条件</w:t>
      </w:r>
    </w:p>
    <w:p w:rsidR="00AB4A7F" w:rsidRPr="00AB4A7F" w:rsidRDefault="00AB4A7F" w:rsidP="00AB4A7F">
      <w:pPr>
        <w:snapToGrid w:val="0"/>
        <w:spacing w:line="560" w:lineRule="exact"/>
        <w:ind w:firstLine="465"/>
        <w:rPr>
          <w:rFonts w:ascii="仿宋" w:eastAsia="仿宋" w:hAnsi="仿宋" w:cs="宋体"/>
          <w:bCs/>
          <w:sz w:val="32"/>
          <w:szCs w:val="32"/>
        </w:rPr>
      </w:pPr>
      <w:r w:rsidRPr="00AB4A7F">
        <w:rPr>
          <w:rFonts w:ascii="仿宋" w:eastAsia="仿宋" w:hAnsi="仿宋" w:cs="宋体" w:hint="eastAsia"/>
          <w:sz w:val="32"/>
          <w:szCs w:val="32"/>
        </w:rPr>
        <w:t>当选中国科学院院士或中国工程院院士人员</w:t>
      </w:r>
      <w:r w:rsidRPr="00AB4A7F">
        <w:rPr>
          <w:rFonts w:ascii="仿宋" w:eastAsia="仿宋" w:hAnsi="仿宋" w:cs="宋体" w:hint="eastAsia"/>
          <w:bCs/>
          <w:sz w:val="32"/>
          <w:szCs w:val="32"/>
        </w:rPr>
        <w:t>。</w:t>
      </w:r>
    </w:p>
    <w:p w:rsidR="00AB4A7F" w:rsidRPr="00AB4A7F" w:rsidRDefault="00AB4A7F" w:rsidP="00AB4A7F">
      <w:pPr>
        <w:snapToGrid w:val="0"/>
        <w:spacing w:line="560" w:lineRule="exact"/>
        <w:ind w:firstLineChars="195" w:firstLine="624"/>
        <w:rPr>
          <w:rFonts w:ascii="仿宋" w:eastAsia="仿宋" w:hAnsi="仿宋" w:cs="宋体"/>
          <w:bCs/>
          <w:sz w:val="32"/>
          <w:szCs w:val="32"/>
        </w:rPr>
      </w:pPr>
      <w:r w:rsidRPr="00AB4A7F">
        <w:rPr>
          <w:rFonts w:ascii="仿宋" w:eastAsia="仿宋" w:hAnsi="仿宋" w:cs="宋体" w:hint="eastAsia"/>
          <w:sz w:val="32"/>
          <w:szCs w:val="32"/>
        </w:rPr>
        <w:t>（二）</w:t>
      </w:r>
      <w:r w:rsidRPr="00AB4A7F">
        <w:rPr>
          <w:rFonts w:ascii="仿宋" w:eastAsia="仿宋" w:hAnsi="仿宋" w:cs="宋体" w:hint="eastAsia"/>
          <w:bCs/>
          <w:sz w:val="32"/>
          <w:szCs w:val="32"/>
        </w:rPr>
        <w:t>资深教授</w:t>
      </w:r>
    </w:p>
    <w:p w:rsidR="00AB4A7F" w:rsidRPr="00AB4A7F" w:rsidRDefault="00AB4A7F" w:rsidP="00AE4866">
      <w:pPr>
        <w:snapToGrid w:val="0"/>
        <w:spacing w:line="560" w:lineRule="exact"/>
        <w:ind w:leftChars="229" w:left="481" w:firstLineChars="50" w:firstLine="160"/>
        <w:rPr>
          <w:rFonts w:ascii="仿宋" w:eastAsia="仿宋" w:hAnsi="仿宋" w:cs="宋体"/>
          <w:bCs/>
          <w:sz w:val="32"/>
          <w:szCs w:val="32"/>
        </w:rPr>
      </w:pPr>
      <w:r w:rsidRPr="00AB4A7F">
        <w:rPr>
          <w:rFonts w:ascii="仿宋" w:eastAsia="仿宋" w:hAnsi="仿宋" w:cs="宋体" w:hint="eastAsia"/>
          <w:bCs/>
          <w:sz w:val="32"/>
          <w:szCs w:val="32"/>
        </w:rPr>
        <w:t>1．遴选方式：综合评审。</w:t>
      </w:r>
    </w:p>
    <w:p w:rsidR="00AB4A7F" w:rsidRPr="00AB4A7F" w:rsidRDefault="00AB4A7F" w:rsidP="00AE4866">
      <w:pPr>
        <w:snapToGrid w:val="0"/>
        <w:spacing w:line="560" w:lineRule="exact"/>
        <w:ind w:leftChars="229" w:left="481" w:firstLineChars="50" w:firstLine="160"/>
        <w:rPr>
          <w:rFonts w:ascii="仿宋" w:eastAsia="仿宋" w:hAnsi="仿宋" w:cs="宋体"/>
          <w:bCs/>
          <w:sz w:val="32"/>
          <w:szCs w:val="32"/>
        </w:rPr>
      </w:pPr>
      <w:r w:rsidRPr="00AB4A7F">
        <w:rPr>
          <w:rFonts w:ascii="仿宋" w:eastAsia="仿宋" w:hAnsi="仿宋" w:cs="宋体" w:hint="eastAsia"/>
          <w:bCs/>
          <w:sz w:val="32"/>
          <w:szCs w:val="32"/>
        </w:rPr>
        <w:t>2．遴选条件</w:t>
      </w:r>
    </w:p>
    <w:p w:rsidR="00AB4A7F" w:rsidRPr="00AB4A7F" w:rsidRDefault="00AB4A7F" w:rsidP="00AB4A7F">
      <w:pPr>
        <w:snapToGrid w:val="0"/>
        <w:spacing w:line="560" w:lineRule="exact"/>
        <w:ind w:leftChars="229" w:left="481" w:firstLineChars="50" w:firstLine="160"/>
        <w:rPr>
          <w:rFonts w:ascii="仿宋" w:eastAsia="仿宋" w:hAnsi="仿宋" w:cs="宋体"/>
          <w:sz w:val="32"/>
          <w:szCs w:val="32"/>
        </w:rPr>
      </w:pPr>
      <w:r w:rsidRPr="00AB4A7F">
        <w:rPr>
          <w:rFonts w:ascii="仿宋" w:eastAsia="仿宋" w:hAnsi="仿宋" w:cs="宋体" w:hint="eastAsia"/>
          <w:sz w:val="32"/>
          <w:szCs w:val="32"/>
        </w:rPr>
        <w:t>（1）年龄在61周岁（含）以上；</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（2）学术造诣高深，在全国甚至国际上有广泛学术影响和很高学术声誉，为学界公认的领军人物；</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lastRenderedPageBreak/>
        <w:t>（3）在本学科领域任教授、研究员20年（含）以上，独立或以第一导师身份承担博士研究生指导任务15年（含）以上；</w:t>
      </w:r>
    </w:p>
    <w:p w:rsidR="00AB4A7F" w:rsidRPr="00AB4A7F" w:rsidRDefault="00AB4A7F" w:rsidP="00AB4A7F">
      <w:pPr>
        <w:snapToGrid w:val="0"/>
        <w:spacing w:line="560" w:lineRule="exact"/>
        <w:ind w:firstLineChars="195" w:firstLine="624"/>
        <w:rPr>
          <w:rFonts w:ascii="仿宋" w:eastAsia="仿宋" w:hAnsi="仿宋" w:cs="宋体"/>
          <w:sz w:val="32"/>
          <w:szCs w:val="32"/>
        </w:rPr>
      </w:pPr>
      <w:r w:rsidRPr="00AB4A7F">
        <w:rPr>
          <w:rFonts w:ascii="仿宋" w:eastAsia="仿宋" w:hAnsi="仿宋" w:cs="宋体" w:hint="eastAsia"/>
          <w:sz w:val="32"/>
          <w:szCs w:val="32"/>
        </w:rPr>
        <w:t>（4）身体健康,能胜任应担负的学科建设、教学、科研和人才培养等工作。</w:t>
      </w:r>
    </w:p>
    <w:p w:rsidR="00AB4A7F" w:rsidRPr="00AB4A7F" w:rsidRDefault="00AB4A7F" w:rsidP="00AB4A7F">
      <w:pPr>
        <w:snapToGrid w:val="0"/>
        <w:spacing w:line="560" w:lineRule="exact"/>
        <w:ind w:firstLineChars="195" w:firstLine="624"/>
        <w:rPr>
          <w:rFonts w:ascii="仿宋" w:eastAsia="仿宋" w:hAnsi="仿宋" w:cs="宋体"/>
          <w:sz w:val="32"/>
          <w:szCs w:val="32"/>
        </w:rPr>
      </w:pPr>
      <w:r w:rsidRPr="00AB4A7F">
        <w:rPr>
          <w:rFonts w:ascii="仿宋" w:eastAsia="仿宋" w:hAnsi="仿宋" w:cs="宋体" w:hint="eastAsia"/>
          <w:sz w:val="32"/>
          <w:szCs w:val="32"/>
        </w:rPr>
        <w:t>（三）荣誉资深教授</w:t>
      </w:r>
    </w:p>
    <w:p w:rsidR="00AB4A7F" w:rsidRPr="00AB4A7F" w:rsidRDefault="00AB4A7F" w:rsidP="00AB4A7F">
      <w:pPr>
        <w:snapToGrid w:val="0"/>
        <w:spacing w:line="560" w:lineRule="exact"/>
        <w:ind w:firstLineChars="195" w:firstLine="624"/>
        <w:rPr>
          <w:rFonts w:ascii="仿宋" w:eastAsia="仿宋" w:hAnsi="仿宋" w:cs="宋体"/>
          <w:sz w:val="32"/>
          <w:szCs w:val="32"/>
        </w:rPr>
      </w:pPr>
      <w:r w:rsidRPr="00AB4A7F">
        <w:rPr>
          <w:rFonts w:ascii="仿宋" w:eastAsia="仿宋" w:hAnsi="仿宋" w:cs="宋体" w:hint="eastAsia"/>
          <w:sz w:val="32"/>
          <w:szCs w:val="32"/>
        </w:rPr>
        <w:t>1.遴选方式：综合评审。</w:t>
      </w:r>
    </w:p>
    <w:p w:rsidR="00AB4A7F" w:rsidRPr="00AB4A7F" w:rsidRDefault="00AB4A7F" w:rsidP="00AB4A7F">
      <w:pPr>
        <w:snapToGrid w:val="0"/>
        <w:spacing w:line="560" w:lineRule="exact"/>
        <w:ind w:firstLineChars="195" w:firstLine="624"/>
        <w:rPr>
          <w:rFonts w:ascii="仿宋" w:eastAsia="仿宋" w:hAnsi="仿宋" w:cs="宋体"/>
          <w:sz w:val="32"/>
          <w:szCs w:val="32"/>
        </w:rPr>
      </w:pPr>
      <w:r w:rsidRPr="00AB4A7F">
        <w:rPr>
          <w:rFonts w:ascii="仿宋" w:eastAsia="仿宋" w:hAnsi="仿宋" w:cs="宋体" w:hint="eastAsia"/>
          <w:sz w:val="32"/>
          <w:szCs w:val="32"/>
        </w:rPr>
        <w:t>2.遴选条件</w:t>
      </w:r>
    </w:p>
    <w:p w:rsidR="00AB4A7F" w:rsidRPr="00AB4A7F" w:rsidRDefault="00AB4A7F" w:rsidP="00AB4A7F">
      <w:pPr>
        <w:snapToGrid w:val="0"/>
        <w:spacing w:line="560" w:lineRule="exact"/>
        <w:ind w:firstLineChars="195" w:firstLine="624"/>
        <w:rPr>
          <w:rFonts w:ascii="仿宋" w:eastAsia="仿宋" w:hAnsi="仿宋" w:cs="宋体"/>
          <w:sz w:val="32"/>
          <w:szCs w:val="32"/>
        </w:rPr>
      </w:pPr>
      <w:r w:rsidRPr="00AB4A7F">
        <w:rPr>
          <w:rFonts w:ascii="仿宋" w:eastAsia="仿宋" w:hAnsi="仿宋" w:cs="宋体" w:hint="eastAsia"/>
          <w:sz w:val="32"/>
          <w:szCs w:val="32"/>
        </w:rPr>
        <w:t>（1）本校退休教师；</w:t>
      </w:r>
    </w:p>
    <w:p w:rsidR="00AB4A7F" w:rsidRPr="00AB4A7F" w:rsidRDefault="00AB4A7F" w:rsidP="00AB4A7F">
      <w:pPr>
        <w:snapToGrid w:val="0"/>
        <w:spacing w:line="560" w:lineRule="exact"/>
        <w:ind w:firstLineChars="195" w:firstLine="624"/>
        <w:rPr>
          <w:rFonts w:ascii="仿宋" w:eastAsia="仿宋" w:hAnsi="仿宋" w:cs="宋体"/>
          <w:sz w:val="32"/>
          <w:szCs w:val="32"/>
        </w:rPr>
      </w:pPr>
      <w:r w:rsidRPr="00AB4A7F">
        <w:rPr>
          <w:rFonts w:ascii="仿宋" w:eastAsia="仿宋" w:hAnsi="仿宋" w:cs="宋体" w:hint="eastAsia"/>
          <w:sz w:val="32"/>
          <w:szCs w:val="32"/>
        </w:rPr>
        <w:t>（2）学术造诣高深，在全国甚至国际上有广泛学术影响和很高学术声誉，为学界公认的领军人物；</w:t>
      </w:r>
    </w:p>
    <w:p w:rsidR="00AB4A7F" w:rsidRPr="00AB4A7F" w:rsidRDefault="00AB4A7F" w:rsidP="00AB4A7F">
      <w:pPr>
        <w:snapToGrid w:val="0"/>
        <w:spacing w:line="560" w:lineRule="exact"/>
        <w:ind w:firstLineChars="195" w:firstLine="624"/>
        <w:rPr>
          <w:rFonts w:ascii="仿宋" w:eastAsia="仿宋" w:hAnsi="仿宋" w:cs="宋体"/>
          <w:sz w:val="32"/>
          <w:szCs w:val="32"/>
        </w:rPr>
      </w:pPr>
      <w:r w:rsidRPr="00AB4A7F">
        <w:rPr>
          <w:rFonts w:ascii="仿宋" w:eastAsia="仿宋" w:hAnsi="仿宋" w:cs="宋体" w:hint="eastAsia"/>
          <w:sz w:val="32"/>
          <w:szCs w:val="32"/>
        </w:rPr>
        <w:t xml:space="preserve">（3）能为学校学科建设、人才培养、社会服务和文化传承创新等工作起到引领、指导作用。 </w:t>
      </w:r>
    </w:p>
    <w:p w:rsidR="00AB4A7F" w:rsidRPr="00AB4A7F" w:rsidRDefault="00AB4A7F" w:rsidP="00AB4A7F">
      <w:pPr>
        <w:snapToGrid w:val="0"/>
        <w:spacing w:line="560" w:lineRule="exact"/>
        <w:ind w:firstLineChars="200" w:firstLine="643"/>
        <w:rPr>
          <w:rFonts w:ascii="仿宋" w:eastAsia="仿宋" w:hAnsi="仿宋" w:cs="宋体"/>
          <w:sz w:val="32"/>
          <w:szCs w:val="32"/>
        </w:rPr>
      </w:pPr>
      <w:r w:rsidRPr="00AB4A7F">
        <w:rPr>
          <w:rFonts w:ascii="仿宋" w:eastAsia="仿宋" w:hAnsi="仿宋" w:cs="宋体" w:hint="eastAsia"/>
          <w:b/>
          <w:sz w:val="32"/>
          <w:szCs w:val="32"/>
        </w:rPr>
        <w:t>第七条</w:t>
      </w:r>
      <w:r>
        <w:rPr>
          <w:rFonts w:ascii="仿宋" w:eastAsia="仿宋" w:hAnsi="仿宋" w:cs="宋体" w:hint="eastAsia"/>
          <w:bCs/>
          <w:sz w:val="32"/>
          <w:szCs w:val="32"/>
        </w:rPr>
        <w:t xml:space="preserve"> </w:t>
      </w:r>
      <w:r w:rsidRPr="00AB4A7F">
        <w:rPr>
          <w:rFonts w:ascii="仿宋" w:eastAsia="仿宋" w:hAnsi="仿宋" w:cs="宋体" w:hint="eastAsia"/>
          <w:sz w:val="32"/>
          <w:szCs w:val="32"/>
        </w:rPr>
        <w:t>杰出人才的遴选方式和条件</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（一）遴选方式：审核认定或综合评审。</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（二）遴选条件</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1.年龄条件</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校内人才的</w:t>
      </w:r>
      <w:r>
        <w:rPr>
          <w:rFonts w:ascii="仿宋" w:eastAsia="仿宋" w:hAnsi="仿宋" w:cs="宋体" w:hint="eastAsia"/>
          <w:sz w:val="32"/>
          <w:szCs w:val="32"/>
        </w:rPr>
        <w:t>年龄条件为距退休时间超过1</w:t>
      </w:r>
      <w:r w:rsidRPr="00AB4A7F">
        <w:rPr>
          <w:rFonts w:ascii="仿宋" w:eastAsia="仿宋" w:hAnsi="仿宋" w:cs="宋体" w:hint="eastAsia"/>
          <w:sz w:val="32"/>
          <w:szCs w:val="32"/>
        </w:rPr>
        <w:t>年者。</w:t>
      </w:r>
      <w:proofErr w:type="gramStart"/>
      <w:r w:rsidRPr="00AB4A7F">
        <w:rPr>
          <w:rFonts w:ascii="仿宋" w:eastAsia="仿宋" w:hAnsi="仿宋" w:cs="宋体" w:hint="eastAsia"/>
          <w:sz w:val="32"/>
          <w:szCs w:val="32"/>
        </w:rPr>
        <w:t>京内引进</w:t>
      </w:r>
      <w:proofErr w:type="gramEnd"/>
      <w:r w:rsidRPr="00AB4A7F">
        <w:rPr>
          <w:rFonts w:ascii="仿宋" w:eastAsia="仿宋" w:hAnsi="仿宋" w:cs="宋体" w:hint="eastAsia"/>
          <w:sz w:val="32"/>
          <w:szCs w:val="32"/>
        </w:rPr>
        <w:t>人才一般不超过</w:t>
      </w:r>
      <w:r>
        <w:rPr>
          <w:rFonts w:ascii="仿宋" w:eastAsia="仿宋" w:hAnsi="仿宋" w:cs="宋体" w:hint="eastAsia"/>
          <w:sz w:val="32"/>
          <w:szCs w:val="32"/>
        </w:rPr>
        <w:t>55</w:t>
      </w:r>
      <w:r w:rsidRPr="00AB4A7F">
        <w:rPr>
          <w:rFonts w:ascii="仿宋" w:eastAsia="仿宋" w:hAnsi="仿宋" w:cs="宋体" w:hint="eastAsia"/>
          <w:sz w:val="32"/>
          <w:szCs w:val="32"/>
        </w:rPr>
        <w:t>周岁；京外引进人才一般不超过50周岁。</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2.学术条件</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（1）审核认定条件</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符合下列条件之一者，可审核认定为杰出人才：</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A.现任国务院学位委员会学科评议组成员；</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lastRenderedPageBreak/>
        <w:t>B.现任教育部高等学校教学指导委员会专业委员会主任委员；</w:t>
      </w:r>
    </w:p>
    <w:p w:rsidR="00AB4A7F" w:rsidRPr="00AB4A7F" w:rsidRDefault="00AB4A7F" w:rsidP="00AB4A7F">
      <w:pPr>
        <w:snapToGrid w:val="0"/>
        <w:spacing w:line="560" w:lineRule="exact"/>
        <w:ind w:leftChars="229" w:left="481" w:firstLineChars="50" w:firstLine="160"/>
        <w:rPr>
          <w:rFonts w:ascii="仿宋" w:eastAsia="仿宋" w:hAnsi="仿宋" w:cs="宋体"/>
          <w:sz w:val="32"/>
          <w:szCs w:val="32"/>
        </w:rPr>
      </w:pPr>
      <w:r w:rsidRPr="00AB4A7F">
        <w:rPr>
          <w:rFonts w:ascii="仿宋" w:eastAsia="仿宋" w:hAnsi="仿宋" w:cs="宋体" w:hint="eastAsia"/>
          <w:sz w:val="32"/>
          <w:szCs w:val="32"/>
        </w:rPr>
        <w:t>C.现任教育部社会科学委员会学部召集人；</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D.现任教育部科学技术委员会学部主任委员；</w:t>
      </w:r>
    </w:p>
    <w:p w:rsidR="00AB4A7F" w:rsidRPr="00AB4A7F" w:rsidRDefault="00AB4A7F" w:rsidP="00AB4A7F">
      <w:pPr>
        <w:snapToGrid w:val="0"/>
        <w:spacing w:line="560" w:lineRule="exact"/>
        <w:ind w:leftChars="229" w:left="481" w:firstLineChars="50" w:firstLine="160"/>
        <w:rPr>
          <w:rFonts w:ascii="仿宋" w:eastAsia="仿宋" w:hAnsi="仿宋" w:cs="宋体"/>
          <w:sz w:val="32"/>
          <w:szCs w:val="32"/>
        </w:rPr>
      </w:pPr>
      <w:r w:rsidRPr="00AB4A7F">
        <w:rPr>
          <w:rFonts w:ascii="仿宋" w:eastAsia="仿宋" w:hAnsi="仿宋" w:cs="宋体" w:hint="eastAsia"/>
          <w:sz w:val="32"/>
          <w:szCs w:val="32"/>
        </w:rPr>
        <w:t>E.国家有突出贡献的中青年专家；</w:t>
      </w:r>
      <w:r w:rsidRPr="00AB4A7F" w:rsidDel="00D86E5E">
        <w:rPr>
          <w:rFonts w:ascii="仿宋" w:eastAsia="仿宋" w:hAnsi="仿宋" w:cs="宋体" w:hint="eastAsia"/>
          <w:sz w:val="32"/>
          <w:szCs w:val="32"/>
        </w:rPr>
        <w:t xml:space="preserve"> </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F.国家科技进步奖、自然科学奖、科技发明奖二等奖及以上获得者（个人排名第一）；</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 xml:space="preserve">G.中组部“海外高层次人才引进计划”（简称“千人计划”）全职类项目入选者； </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 xml:space="preserve">H.国家高层次人才特殊支持计划（简称“万人计划”）领军人才； </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 xml:space="preserve">I.教育部“长江学者奖励计划”特聘教授（简称“长江学者”特聘教授）入选者； </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J.国家自然科学基金杰出青年科学基金（简称“杰青”）入选者；</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K.国家自然科学基金重大项目主持人；</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L.国家科技重大专项负责人；</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 xml:space="preserve">M.国家重点研发计划项目负责人； </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N.成功申报国家重点实验室或国家工程技术中心的第一申报人；</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O.成功申报国家一流学科的第一申报人；</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P.学校确定的其他条件。</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lastRenderedPageBreak/>
        <w:t>（2）综合评审条件</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在学术上有特别突出成就者，可以通过综合评审遴选为杰出人才。</w:t>
      </w:r>
    </w:p>
    <w:p w:rsidR="00AB4A7F" w:rsidRPr="00AB4A7F" w:rsidRDefault="00AB4A7F" w:rsidP="00AB4A7F">
      <w:pPr>
        <w:snapToGrid w:val="0"/>
        <w:spacing w:line="560" w:lineRule="exact"/>
        <w:ind w:firstLineChars="200" w:firstLine="643"/>
        <w:rPr>
          <w:rFonts w:ascii="仿宋" w:eastAsia="仿宋" w:hAnsi="仿宋" w:cs="宋体"/>
          <w:bCs/>
          <w:sz w:val="32"/>
          <w:szCs w:val="32"/>
        </w:rPr>
      </w:pPr>
      <w:r w:rsidRPr="00AB4A7F">
        <w:rPr>
          <w:rFonts w:ascii="仿宋" w:eastAsia="仿宋" w:hAnsi="仿宋" w:cs="宋体" w:hint="eastAsia"/>
          <w:b/>
          <w:sz w:val="32"/>
          <w:szCs w:val="32"/>
        </w:rPr>
        <w:t>第八条</w:t>
      </w:r>
      <w:r>
        <w:rPr>
          <w:rFonts w:ascii="仿宋" w:eastAsia="仿宋" w:hAnsi="仿宋" w:cs="宋体" w:hint="eastAsia"/>
          <w:bCs/>
          <w:sz w:val="32"/>
          <w:szCs w:val="32"/>
        </w:rPr>
        <w:t xml:space="preserve"> </w:t>
      </w:r>
      <w:r w:rsidRPr="00AB4A7F">
        <w:rPr>
          <w:rFonts w:ascii="仿宋" w:eastAsia="仿宋" w:hAnsi="仿宋" w:cs="宋体" w:hint="eastAsia"/>
          <w:bCs/>
          <w:sz w:val="32"/>
          <w:szCs w:val="32"/>
        </w:rPr>
        <w:t>优秀人才的遴选方式和条件</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（一）遴选方式：审核认定或综合评审。</w:t>
      </w:r>
    </w:p>
    <w:p w:rsidR="00AB4A7F" w:rsidRPr="00AB4A7F" w:rsidRDefault="00AB4A7F" w:rsidP="00AB4A7F">
      <w:pPr>
        <w:snapToGrid w:val="0"/>
        <w:spacing w:line="560" w:lineRule="exact"/>
        <w:ind w:firstLineChars="216" w:firstLine="691"/>
        <w:rPr>
          <w:rFonts w:ascii="仿宋" w:eastAsia="仿宋" w:hAnsi="仿宋" w:cs="宋体"/>
          <w:sz w:val="32"/>
          <w:szCs w:val="32"/>
          <w:shd w:val="pct10" w:color="auto" w:fill="FFFFFF"/>
        </w:rPr>
      </w:pPr>
      <w:r w:rsidRPr="00AB4A7F">
        <w:rPr>
          <w:rFonts w:ascii="仿宋" w:eastAsia="仿宋" w:hAnsi="仿宋" w:cs="宋体" w:hint="eastAsia"/>
          <w:sz w:val="32"/>
          <w:szCs w:val="32"/>
        </w:rPr>
        <w:t>（二）遴选人数：总人数控制在60人（含）以内。</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（三）遴选条件</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1.年龄条件</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校内人才</w:t>
      </w:r>
      <w:r>
        <w:rPr>
          <w:rFonts w:ascii="仿宋" w:eastAsia="仿宋" w:hAnsi="仿宋" w:cs="宋体" w:hint="eastAsia"/>
          <w:sz w:val="32"/>
          <w:szCs w:val="32"/>
        </w:rPr>
        <w:t>的年龄条件为距退休时间超过1</w:t>
      </w:r>
      <w:r w:rsidRPr="00AB4A7F">
        <w:rPr>
          <w:rFonts w:ascii="仿宋" w:eastAsia="仿宋" w:hAnsi="仿宋" w:cs="宋体" w:hint="eastAsia"/>
          <w:sz w:val="32"/>
          <w:szCs w:val="32"/>
        </w:rPr>
        <w:t>年者；理工</w:t>
      </w:r>
      <w:proofErr w:type="gramStart"/>
      <w:r w:rsidRPr="00AB4A7F">
        <w:rPr>
          <w:rFonts w:ascii="仿宋" w:eastAsia="仿宋" w:hAnsi="仿宋" w:cs="宋体" w:hint="eastAsia"/>
          <w:sz w:val="32"/>
          <w:szCs w:val="32"/>
        </w:rPr>
        <w:t>类引进</w:t>
      </w:r>
      <w:proofErr w:type="gramEnd"/>
      <w:r w:rsidRPr="00AB4A7F">
        <w:rPr>
          <w:rFonts w:ascii="仿宋" w:eastAsia="仿宋" w:hAnsi="仿宋" w:cs="宋体" w:hint="eastAsia"/>
          <w:sz w:val="32"/>
          <w:szCs w:val="32"/>
        </w:rPr>
        <w:t>人才一般不超过45周岁，人文社科、艺术体育</w:t>
      </w:r>
      <w:proofErr w:type="gramStart"/>
      <w:r w:rsidRPr="00AB4A7F">
        <w:rPr>
          <w:rFonts w:ascii="仿宋" w:eastAsia="仿宋" w:hAnsi="仿宋" w:cs="宋体" w:hint="eastAsia"/>
          <w:sz w:val="32"/>
          <w:szCs w:val="32"/>
        </w:rPr>
        <w:t>类引进</w:t>
      </w:r>
      <w:proofErr w:type="gramEnd"/>
      <w:r w:rsidRPr="00AB4A7F">
        <w:rPr>
          <w:rFonts w:ascii="仿宋" w:eastAsia="仿宋" w:hAnsi="仿宋" w:cs="宋体" w:hint="eastAsia"/>
          <w:sz w:val="32"/>
          <w:szCs w:val="32"/>
        </w:rPr>
        <w:t>人才一般不超过50周岁。</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 xml:space="preserve">2.学术条件 </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（1）审核认定条件</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满足下列条件之一者，可审核认定为优秀人才：</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A.现任教育部高等学校教学指导委员会专业委员会委员；</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B.现任教育部社会科学委员会学部委员；</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C.现任教育部科学技术委员会学部委员；</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D.中组部“青年海外高层次人才引进计划”（简称“青年千人计划”）入选者；</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E.国家高层次人才特殊支持计划（简称“万人计划”）青年拔尖人才；</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F.教育部“长江学者奖励计划”青年学者项目（简称“青年</w:t>
      </w:r>
      <w:r w:rsidRPr="00AB4A7F">
        <w:rPr>
          <w:rFonts w:ascii="仿宋" w:eastAsia="仿宋" w:hAnsi="仿宋" w:cs="宋体" w:hint="eastAsia"/>
          <w:sz w:val="32"/>
          <w:szCs w:val="32"/>
        </w:rPr>
        <w:lastRenderedPageBreak/>
        <w:t>长江”）入选者；</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G.国家自然科学基金优秀青年科学基金（简称“优青”）入选者；</w:t>
      </w:r>
    </w:p>
    <w:p w:rsidR="00AB4A7F" w:rsidRPr="00AB4A7F" w:rsidRDefault="00AB4A7F" w:rsidP="00AB4A7F">
      <w:pPr>
        <w:snapToGrid w:val="0"/>
        <w:spacing w:line="560" w:lineRule="exact"/>
        <w:ind w:firstLineChars="200" w:firstLine="640"/>
        <w:rPr>
          <w:rFonts w:ascii="仿宋" w:eastAsia="仿宋" w:hAnsi="仿宋" w:cs="宋体"/>
          <w:sz w:val="32"/>
          <w:szCs w:val="32"/>
          <w:shd w:val="clear" w:color="FFFFFF" w:fill="D9D9D9"/>
        </w:rPr>
      </w:pPr>
      <w:r w:rsidRPr="00AB4A7F">
        <w:rPr>
          <w:rFonts w:ascii="仿宋" w:eastAsia="仿宋" w:hAnsi="仿宋" w:cs="宋体" w:hint="eastAsia"/>
          <w:sz w:val="32"/>
          <w:szCs w:val="32"/>
        </w:rPr>
        <w:t xml:space="preserve">H.国家社会科学基金重大项目主持人； </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I.国家自然科学基金重点项目主持人；</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 xml:space="preserve">J.教育部重大攻关项目首席专家； </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K.国家艺术类重大创作项目负责人；</w:t>
      </w:r>
      <w:r w:rsidRPr="00AB4A7F" w:rsidDel="007425A8">
        <w:rPr>
          <w:rFonts w:ascii="仿宋" w:eastAsia="仿宋" w:hAnsi="仿宋" w:cs="宋体" w:hint="eastAsia"/>
          <w:sz w:val="32"/>
          <w:szCs w:val="32"/>
        </w:rPr>
        <w:t xml:space="preserve"> </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L.学校确定的其他条件。</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（2）综合评审条件</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近5年论文、项目或奖项满足下列条件者，可申报优秀人才：</w:t>
      </w:r>
    </w:p>
    <w:p w:rsidR="00AB4A7F" w:rsidRPr="00AB4A7F" w:rsidRDefault="00AB4A7F" w:rsidP="00AB4A7F">
      <w:pPr>
        <w:snapToGrid w:val="0"/>
        <w:spacing w:line="560" w:lineRule="exact"/>
        <w:ind w:firstLineChars="197" w:firstLine="630"/>
        <w:rPr>
          <w:rFonts w:ascii="仿宋" w:eastAsia="仿宋" w:hAnsi="仿宋" w:cs="宋体"/>
          <w:sz w:val="32"/>
          <w:szCs w:val="32"/>
        </w:rPr>
      </w:pPr>
      <w:r w:rsidRPr="00AB4A7F">
        <w:rPr>
          <w:rFonts w:ascii="仿宋" w:eastAsia="仿宋" w:hAnsi="仿宋" w:cs="宋体" w:hint="eastAsia"/>
          <w:sz w:val="32"/>
          <w:szCs w:val="32"/>
        </w:rPr>
        <w:t>A.人文社科类和理工类符合下列条件之一：</w:t>
      </w:r>
    </w:p>
    <w:p w:rsidR="00AB4A7F" w:rsidRPr="00AB4A7F" w:rsidRDefault="00AB4A7F" w:rsidP="00AB4A7F">
      <w:pPr>
        <w:snapToGrid w:val="0"/>
        <w:spacing w:line="560" w:lineRule="exact"/>
        <w:ind w:firstLineChars="197" w:firstLine="630"/>
        <w:rPr>
          <w:rFonts w:ascii="仿宋" w:eastAsia="仿宋" w:hAnsi="仿宋" w:cs="宋体"/>
          <w:sz w:val="32"/>
          <w:szCs w:val="32"/>
        </w:rPr>
      </w:pPr>
      <w:r w:rsidRPr="00AB4A7F">
        <w:rPr>
          <w:rFonts w:ascii="仿宋" w:eastAsia="仿宋" w:hAnsi="仿宋" w:cs="宋体" w:hint="eastAsia"/>
          <w:sz w:val="32"/>
          <w:szCs w:val="32"/>
        </w:rPr>
        <w:t>（Ⅰ）1篇A+类论文；</w:t>
      </w:r>
    </w:p>
    <w:p w:rsidR="00AB4A7F" w:rsidRPr="00AB4A7F" w:rsidRDefault="00AB4A7F" w:rsidP="00AB4A7F">
      <w:pPr>
        <w:snapToGrid w:val="0"/>
        <w:spacing w:line="560" w:lineRule="exact"/>
        <w:ind w:firstLineChars="197" w:firstLine="630"/>
        <w:rPr>
          <w:rFonts w:ascii="仿宋" w:eastAsia="仿宋" w:hAnsi="仿宋" w:cs="宋体"/>
          <w:sz w:val="32"/>
          <w:szCs w:val="32"/>
        </w:rPr>
      </w:pPr>
      <w:r w:rsidRPr="00AB4A7F">
        <w:rPr>
          <w:rFonts w:ascii="仿宋" w:eastAsia="仿宋" w:hAnsi="仿宋" w:cs="宋体" w:hint="eastAsia"/>
          <w:sz w:val="32"/>
          <w:szCs w:val="32"/>
        </w:rPr>
        <w:t>（Ⅱ）2篇A类论文；</w:t>
      </w:r>
    </w:p>
    <w:p w:rsidR="00AB4A7F" w:rsidRPr="00AB4A7F" w:rsidRDefault="00AB4A7F" w:rsidP="00AB4A7F">
      <w:pPr>
        <w:snapToGrid w:val="0"/>
        <w:spacing w:line="560" w:lineRule="exact"/>
        <w:ind w:firstLineChars="197" w:firstLine="630"/>
        <w:rPr>
          <w:rFonts w:ascii="仿宋" w:eastAsia="仿宋" w:hAnsi="仿宋" w:cs="宋体"/>
          <w:sz w:val="32"/>
          <w:szCs w:val="32"/>
        </w:rPr>
      </w:pPr>
      <w:r w:rsidRPr="00AB4A7F">
        <w:rPr>
          <w:rFonts w:ascii="仿宋" w:eastAsia="仿宋" w:hAnsi="仿宋" w:cs="宋体" w:hint="eastAsia"/>
          <w:sz w:val="32"/>
          <w:szCs w:val="32"/>
        </w:rPr>
        <w:t>（Ⅲ）1篇A类论文，另3项B类论文或B类及以上项目或B类及以上奖项；</w:t>
      </w:r>
    </w:p>
    <w:p w:rsidR="00AB4A7F" w:rsidRPr="00AB4A7F" w:rsidRDefault="00AB4A7F" w:rsidP="00AB4A7F">
      <w:pPr>
        <w:snapToGrid w:val="0"/>
        <w:spacing w:line="560" w:lineRule="exact"/>
        <w:ind w:firstLineChars="197" w:firstLine="630"/>
        <w:rPr>
          <w:rFonts w:ascii="仿宋" w:eastAsia="仿宋" w:hAnsi="仿宋" w:cs="宋体"/>
          <w:sz w:val="32"/>
          <w:szCs w:val="32"/>
        </w:rPr>
      </w:pPr>
      <w:r w:rsidRPr="00AB4A7F">
        <w:rPr>
          <w:rFonts w:ascii="仿宋" w:eastAsia="仿宋" w:hAnsi="仿宋" w:cs="宋体" w:hint="eastAsia"/>
          <w:sz w:val="32"/>
          <w:szCs w:val="32"/>
        </w:rPr>
        <w:t>（Ⅳ）6项B类论文或B类及以上项目或B类及以上奖项。</w:t>
      </w:r>
    </w:p>
    <w:p w:rsidR="00AB4A7F" w:rsidRPr="00AB4A7F" w:rsidRDefault="00AB4A7F" w:rsidP="00AB4A7F">
      <w:pPr>
        <w:snapToGrid w:val="0"/>
        <w:spacing w:line="560" w:lineRule="exact"/>
        <w:ind w:firstLineChars="197" w:firstLine="630"/>
        <w:rPr>
          <w:rFonts w:ascii="仿宋" w:eastAsia="仿宋" w:hAnsi="仿宋" w:cs="宋体"/>
          <w:sz w:val="32"/>
          <w:szCs w:val="32"/>
        </w:rPr>
      </w:pPr>
      <w:r w:rsidRPr="00AB4A7F">
        <w:rPr>
          <w:rFonts w:ascii="仿宋" w:eastAsia="仿宋" w:hAnsi="仿宋" w:cs="宋体" w:hint="eastAsia"/>
          <w:sz w:val="32"/>
          <w:szCs w:val="32"/>
        </w:rPr>
        <w:t>B.艺术体育类符合下列条件之一：</w:t>
      </w:r>
    </w:p>
    <w:p w:rsidR="00AB4A7F" w:rsidRPr="00AB4A7F" w:rsidRDefault="00AB4A7F" w:rsidP="00AB4A7F">
      <w:pPr>
        <w:snapToGrid w:val="0"/>
        <w:spacing w:line="560" w:lineRule="exact"/>
        <w:ind w:firstLineChars="197" w:firstLine="630"/>
        <w:rPr>
          <w:rFonts w:ascii="仿宋" w:eastAsia="仿宋" w:hAnsi="仿宋" w:cs="宋体"/>
          <w:sz w:val="32"/>
          <w:szCs w:val="32"/>
        </w:rPr>
      </w:pPr>
      <w:r w:rsidRPr="00AB4A7F">
        <w:rPr>
          <w:rFonts w:ascii="仿宋" w:eastAsia="仿宋" w:hAnsi="仿宋" w:cs="宋体" w:hint="eastAsia"/>
          <w:sz w:val="32"/>
          <w:szCs w:val="32"/>
        </w:rPr>
        <w:t>（Ⅰ）2篇B类论文；</w:t>
      </w:r>
    </w:p>
    <w:p w:rsidR="00AB4A7F" w:rsidRPr="00AB4A7F" w:rsidRDefault="00AB4A7F" w:rsidP="00AB4A7F">
      <w:pPr>
        <w:snapToGrid w:val="0"/>
        <w:spacing w:line="560" w:lineRule="exact"/>
        <w:ind w:firstLineChars="197" w:firstLine="630"/>
        <w:rPr>
          <w:rFonts w:ascii="仿宋" w:eastAsia="仿宋" w:hAnsi="仿宋" w:cs="宋体"/>
          <w:sz w:val="32"/>
          <w:szCs w:val="32"/>
        </w:rPr>
      </w:pPr>
      <w:r w:rsidRPr="00AB4A7F">
        <w:rPr>
          <w:rFonts w:ascii="仿宋" w:eastAsia="仿宋" w:hAnsi="仿宋" w:cs="宋体" w:hint="eastAsia"/>
          <w:sz w:val="32"/>
          <w:szCs w:val="32"/>
        </w:rPr>
        <w:t>（Ⅱ）1篇B类论文，另2项B类成果或B类及以上项目或B类及以上奖项。</w:t>
      </w:r>
    </w:p>
    <w:p w:rsidR="00AB4A7F" w:rsidRPr="00AB4A7F" w:rsidRDefault="00AB4A7F" w:rsidP="00AB4A7F">
      <w:pPr>
        <w:snapToGrid w:val="0"/>
        <w:spacing w:line="560" w:lineRule="exact"/>
        <w:ind w:firstLineChars="197" w:firstLine="630"/>
        <w:rPr>
          <w:rFonts w:ascii="仿宋" w:eastAsia="仿宋" w:hAnsi="仿宋" w:cs="宋体"/>
          <w:sz w:val="32"/>
          <w:szCs w:val="32"/>
        </w:rPr>
      </w:pPr>
      <w:r w:rsidRPr="00AB4A7F">
        <w:rPr>
          <w:rFonts w:ascii="仿宋" w:eastAsia="仿宋" w:hAnsi="仿宋" w:cs="宋体" w:hint="eastAsia"/>
          <w:sz w:val="32"/>
          <w:szCs w:val="32"/>
        </w:rPr>
        <w:t>符合以上条件的论文、成果、项目</w:t>
      </w:r>
      <w:r w:rsidR="00AE4866">
        <w:rPr>
          <w:rFonts w:ascii="仿宋" w:eastAsia="仿宋" w:hAnsi="仿宋" w:cs="宋体" w:hint="eastAsia"/>
          <w:sz w:val="32"/>
          <w:szCs w:val="32"/>
        </w:rPr>
        <w:t>和</w:t>
      </w:r>
      <w:r w:rsidRPr="00AB4A7F">
        <w:rPr>
          <w:rFonts w:ascii="仿宋" w:eastAsia="仿宋" w:hAnsi="仿宋" w:cs="宋体" w:hint="eastAsia"/>
          <w:sz w:val="32"/>
          <w:szCs w:val="32"/>
        </w:rPr>
        <w:t>奖项均按照《中央民族大学科学研究奖励办法》</w:t>
      </w:r>
      <w:r w:rsidR="000726A2" w:rsidRPr="00AB4A7F">
        <w:rPr>
          <w:rFonts w:ascii="仿宋" w:eastAsia="仿宋" w:hAnsi="仿宋" w:cs="宋体" w:hint="eastAsia"/>
          <w:sz w:val="32"/>
          <w:szCs w:val="32"/>
        </w:rPr>
        <w:t>（试行）</w:t>
      </w:r>
      <w:r w:rsidRPr="00AB4A7F">
        <w:rPr>
          <w:rFonts w:ascii="仿宋" w:eastAsia="仿宋" w:hAnsi="仿宋" w:cs="宋体" w:hint="eastAsia"/>
          <w:sz w:val="32"/>
          <w:szCs w:val="32"/>
        </w:rPr>
        <w:t>（民大校发〔2015〕356</w:t>
      </w:r>
      <w:r w:rsidR="000726A2">
        <w:rPr>
          <w:rFonts w:ascii="仿宋" w:eastAsia="仿宋" w:hAnsi="仿宋" w:cs="宋体" w:hint="eastAsia"/>
          <w:sz w:val="32"/>
          <w:szCs w:val="32"/>
        </w:rPr>
        <w:t>号）和</w:t>
      </w:r>
      <w:r w:rsidR="000726A2">
        <w:rPr>
          <w:rFonts w:ascii="仿宋" w:eastAsia="仿宋" w:hAnsi="仿宋" w:cs="宋体" w:hint="eastAsia"/>
          <w:sz w:val="32"/>
          <w:szCs w:val="32"/>
        </w:rPr>
        <w:lastRenderedPageBreak/>
        <w:t>《中央民族大学教学工作奖励</w:t>
      </w:r>
      <w:r w:rsidRPr="00AB4A7F">
        <w:rPr>
          <w:rFonts w:ascii="仿宋" w:eastAsia="仿宋" w:hAnsi="仿宋" w:cs="宋体" w:hint="eastAsia"/>
          <w:sz w:val="32"/>
          <w:szCs w:val="32"/>
        </w:rPr>
        <w:t>办法》</w:t>
      </w:r>
      <w:r w:rsidR="000726A2" w:rsidRPr="00AB4A7F">
        <w:rPr>
          <w:rFonts w:ascii="仿宋" w:eastAsia="仿宋" w:hAnsi="仿宋" w:cs="宋体" w:hint="eastAsia"/>
          <w:sz w:val="32"/>
          <w:szCs w:val="32"/>
        </w:rPr>
        <w:t>（试行）</w:t>
      </w:r>
      <w:r w:rsidRPr="00AB4A7F">
        <w:rPr>
          <w:rFonts w:ascii="仿宋" w:eastAsia="仿宋" w:hAnsi="仿宋" w:cs="宋体" w:hint="eastAsia"/>
          <w:sz w:val="32"/>
          <w:szCs w:val="32"/>
        </w:rPr>
        <w:t>（民大校发〔2016〕24号）规定的等级评分排序，从高到低进行综合评审遴选。</w:t>
      </w:r>
    </w:p>
    <w:p w:rsidR="00AB4A7F" w:rsidRPr="00AB4A7F" w:rsidRDefault="00AB4A7F" w:rsidP="00AB4A7F">
      <w:pPr>
        <w:snapToGrid w:val="0"/>
        <w:spacing w:line="560" w:lineRule="exact"/>
        <w:ind w:firstLineChars="200" w:firstLine="643"/>
        <w:rPr>
          <w:rFonts w:ascii="仿宋" w:eastAsia="仿宋" w:hAnsi="仿宋" w:cs="宋体"/>
          <w:bCs/>
          <w:sz w:val="32"/>
          <w:szCs w:val="32"/>
        </w:rPr>
      </w:pPr>
      <w:r w:rsidRPr="00AB4A7F">
        <w:rPr>
          <w:rFonts w:ascii="仿宋" w:eastAsia="仿宋" w:hAnsi="仿宋" w:cs="宋体" w:hint="eastAsia"/>
          <w:b/>
          <w:sz w:val="32"/>
          <w:szCs w:val="32"/>
        </w:rPr>
        <w:t xml:space="preserve">第九条 </w:t>
      </w:r>
      <w:r w:rsidRPr="00AB4A7F">
        <w:rPr>
          <w:rFonts w:ascii="仿宋" w:eastAsia="仿宋" w:hAnsi="仿宋" w:cs="宋体" w:hint="eastAsia"/>
          <w:bCs/>
          <w:sz w:val="32"/>
          <w:szCs w:val="32"/>
        </w:rPr>
        <w:t>优秀青年人才的遴选方式和条件</w:t>
      </w:r>
    </w:p>
    <w:p w:rsidR="00AB4A7F" w:rsidRPr="00AB4A7F" w:rsidRDefault="00AB4A7F" w:rsidP="00AB4A7F">
      <w:pPr>
        <w:snapToGrid w:val="0"/>
        <w:spacing w:line="560" w:lineRule="exact"/>
        <w:ind w:firstLineChars="200" w:firstLine="640"/>
        <w:rPr>
          <w:rFonts w:ascii="仿宋" w:eastAsia="仿宋" w:hAnsi="仿宋" w:cs="宋体"/>
          <w:b/>
          <w:sz w:val="32"/>
          <w:szCs w:val="32"/>
        </w:rPr>
      </w:pPr>
      <w:r w:rsidRPr="00AB4A7F">
        <w:rPr>
          <w:rFonts w:ascii="仿宋" w:eastAsia="仿宋" w:hAnsi="仿宋" w:cs="宋体" w:hint="eastAsia"/>
          <w:sz w:val="32"/>
          <w:szCs w:val="32"/>
        </w:rPr>
        <w:t>（一）</w:t>
      </w:r>
      <w:r w:rsidRPr="00AB4A7F">
        <w:rPr>
          <w:rFonts w:ascii="仿宋" w:eastAsia="仿宋" w:hAnsi="仿宋" w:cs="宋体" w:hint="eastAsia"/>
          <w:bCs/>
          <w:sz w:val="32"/>
          <w:szCs w:val="32"/>
        </w:rPr>
        <w:t>遴选方式：综合评审。</w:t>
      </w:r>
    </w:p>
    <w:p w:rsidR="00AB4A7F" w:rsidRPr="00AB4A7F" w:rsidRDefault="00AB4A7F" w:rsidP="00AB4A7F">
      <w:pPr>
        <w:snapToGrid w:val="0"/>
        <w:spacing w:line="560" w:lineRule="exact"/>
        <w:ind w:firstLineChars="200" w:firstLine="640"/>
        <w:rPr>
          <w:rFonts w:ascii="仿宋" w:eastAsia="仿宋" w:hAnsi="仿宋" w:cs="宋体"/>
          <w:sz w:val="32"/>
          <w:szCs w:val="32"/>
          <w:shd w:val="pct10" w:color="auto" w:fill="FFFFFF"/>
        </w:rPr>
      </w:pPr>
      <w:r w:rsidRPr="00AB4A7F">
        <w:rPr>
          <w:rFonts w:ascii="仿宋" w:eastAsia="仿宋" w:hAnsi="仿宋" w:cs="宋体" w:hint="eastAsia"/>
          <w:sz w:val="32"/>
          <w:szCs w:val="32"/>
        </w:rPr>
        <w:t>（二）遴选人数：总人数控制在60人（含）以内。</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（三）遴选条件</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1.年龄条件</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理工类一般不超过40周岁，人文社科、艺术体育类一般不超过45周岁。</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2.学术条件</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近5年论文、项目或奖项满足下列条件者，可申报优秀青年人才:</w:t>
      </w:r>
    </w:p>
    <w:p w:rsidR="00AB4A7F" w:rsidRPr="00AB4A7F" w:rsidRDefault="00AB4A7F" w:rsidP="00AB4A7F">
      <w:pPr>
        <w:snapToGrid w:val="0"/>
        <w:spacing w:line="560" w:lineRule="exact"/>
        <w:ind w:firstLineChars="197" w:firstLine="630"/>
        <w:rPr>
          <w:rFonts w:ascii="仿宋" w:eastAsia="仿宋" w:hAnsi="仿宋" w:cs="宋体"/>
          <w:sz w:val="32"/>
          <w:szCs w:val="32"/>
        </w:rPr>
      </w:pPr>
      <w:r w:rsidRPr="00AB4A7F">
        <w:rPr>
          <w:rFonts w:ascii="仿宋" w:eastAsia="仿宋" w:hAnsi="仿宋" w:cs="宋体" w:hint="eastAsia"/>
          <w:sz w:val="32"/>
          <w:szCs w:val="32"/>
        </w:rPr>
        <w:t>（1）人文社科类和理工类符合下列条件之一：</w:t>
      </w:r>
    </w:p>
    <w:p w:rsidR="00AB4A7F" w:rsidRPr="00AB4A7F" w:rsidRDefault="00AB4A7F" w:rsidP="00AB4A7F">
      <w:pPr>
        <w:snapToGrid w:val="0"/>
        <w:spacing w:line="560" w:lineRule="exact"/>
        <w:ind w:firstLineChars="197" w:firstLine="630"/>
        <w:rPr>
          <w:rFonts w:ascii="仿宋" w:eastAsia="仿宋" w:hAnsi="仿宋" w:cs="宋体"/>
          <w:sz w:val="32"/>
          <w:szCs w:val="32"/>
        </w:rPr>
      </w:pPr>
      <w:r w:rsidRPr="00AB4A7F">
        <w:rPr>
          <w:rFonts w:ascii="仿宋" w:eastAsia="仿宋" w:hAnsi="仿宋" w:cs="宋体" w:hint="eastAsia"/>
          <w:sz w:val="32"/>
          <w:szCs w:val="32"/>
        </w:rPr>
        <w:t>A.1篇A类论文，另1项B类论文或B类及以上项目或B类及以上奖项；</w:t>
      </w:r>
    </w:p>
    <w:p w:rsidR="00AB4A7F" w:rsidRPr="00AB4A7F" w:rsidRDefault="00AB4A7F" w:rsidP="00AB4A7F">
      <w:pPr>
        <w:snapToGrid w:val="0"/>
        <w:spacing w:line="560" w:lineRule="exact"/>
        <w:ind w:firstLineChars="197" w:firstLine="630"/>
        <w:rPr>
          <w:rFonts w:ascii="仿宋" w:eastAsia="仿宋" w:hAnsi="仿宋" w:cs="宋体"/>
          <w:sz w:val="32"/>
          <w:szCs w:val="32"/>
        </w:rPr>
      </w:pPr>
      <w:r w:rsidRPr="00AB4A7F">
        <w:rPr>
          <w:rFonts w:ascii="仿宋" w:eastAsia="仿宋" w:hAnsi="仿宋" w:cs="宋体" w:hint="eastAsia"/>
          <w:sz w:val="32"/>
          <w:szCs w:val="32"/>
        </w:rPr>
        <w:t xml:space="preserve">B.4项B类论文或B类及以上项目或B类及以上奖项。 </w:t>
      </w:r>
    </w:p>
    <w:p w:rsidR="00AB4A7F" w:rsidRPr="00AB4A7F" w:rsidRDefault="00AB4A7F" w:rsidP="00AB4A7F">
      <w:pPr>
        <w:snapToGrid w:val="0"/>
        <w:spacing w:line="560" w:lineRule="exact"/>
        <w:ind w:firstLineChars="197" w:firstLine="630"/>
        <w:rPr>
          <w:rFonts w:ascii="仿宋" w:eastAsia="仿宋" w:hAnsi="仿宋" w:cs="宋体"/>
          <w:sz w:val="32"/>
          <w:szCs w:val="32"/>
        </w:rPr>
      </w:pPr>
      <w:r w:rsidRPr="00AB4A7F">
        <w:rPr>
          <w:rFonts w:ascii="仿宋" w:eastAsia="仿宋" w:hAnsi="仿宋" w:cs="宋体" w:hint="eastAsia"/>
          <w:sz w:val="32"/>
          <w:szCs w:val="32"/>
        </w:rPr>
        <w:t>（2）艺术体育类符合下列条件：</w:t>
      </w:r>
    </w:p>
    <w:p w:rsidR="00AB4A7F" w:rsidRPr="00AB4A7F" w:rsidRDefault="00AB4A7F" w:rsidP="00AB4A7F">
      <w:pPr>
        <w:snapToGrid w:val="0"/>
        <w:spacing w:line="560" w:lineRule="exact"/>
        <w:ind w:firstLineChars="197" w:firstLine="630"/>
        <w:rPr>
          <w:rFonts w:ascii="仿宋" w:eastAsia="仿宋" w:hAnsi="仿宋" w:cs="宋体"/>
          <w:sz w:val="32"/>
          <w:szCs w:val="32"/>
        </w:rPr>
      </w:pPr>
      <w:r w:rsidRPr="00AB4A7F">
        <w:rPr>
          <w:rFonts w:ascii="仿宋" w:eastAsia="仿宋" w:hAnsi="仿宋" w:cs="宋体" w:hint="eastAsia"/>
          <w:sz w:val="32"/>
          <w:szCs w:val="32"/>
        </w:rPr>
        <w:t>1篇B类论文，另1项B类成果或B类及以上项目或B类及以上奖项。</w:t>
      </w:r>
    </w:p>
    <w:p w:rsidR="00AB4A7F" w:rsidRPr="00AB4A7F" w:rsidRDefault="00AB4A7F" w:rsidP="00AB4A7F">
      <w:pPr>
        <w:snapToGrid w:val="0"/>
        <w:spacing w:line="560" w:lineRule="exact"/>
        <w:ind w:firstLineChars="197" w:firstLine="630"/>
        <w:rPr>
          <w:rFonts w:ascii="仿宋" w:eastAsia="仿宋" w:hAnsi="仿宋" w:cs="宋体"/>
          <w:sz w:val="32"/>
          <w:szCs w:val="32"/>
        </w:rPr>
      </w:pPr>
      <w:r w:rsidRPr="00AB4A7F">
        <w:rPr>
          <w:rFonts w:ascii="仿宋" w:eastAsia="仿宋" w:hAnsi="仿宋" w:cs="宋体" w:hint="eastAsia"/>
          <w:sz w:val="32"/>
          <w:szCs w:val="32"/>
        </w:rPr>
        <w:t>符合以上条件的论文、成果、</w:t>
      </w:r>
      <w:r w:rsidR="00AE4866">
        <w:rPr>
          <w:rFonts w:ascii="仿宋" w:eastAsia="仿宋" w:hAnsi="仿宋" w:cs="宋体" w:hint="eastAsia"/>
          <w:sz w:val="32"/>
          <w:szCs w:val="32"/>
        </w:rPr>
        <w:t>项目和</w:t>
      </w:r>
      <w:r w:rsidRPr="00AB4A7F">
        <w:rPr>
          <w:rFonts w:ascii="仿宋" w:eastAsia="仿宋" w:hAnsi="仿宋" w:cs="宋体" w:hint="eastAsia"/>
          <w:sz w:val="32"/>
          <w:szCs w:val="32"/>
        </w:rPr>
        <w:t>奖项按照《中央民族大学科学研究奖励办法》</w:t>
      </w:r>
      <w:r w:rsidR="000726A2" w:rsidRPr="00AB4A7F">
        <w:rPr>
          <w:rFonts w:ascii="仿宋" w:eastAsia="仿宋" w:hAnsi="仿宋" w:cs="宋体" w:hint="eastAsia"/>
          <w:sz w:val="32"/>
          <w:szCs w:val="32"/>
        </w:rPr>
        <w:t>（试行）</w:t>
      </w:r>
      <w:r w:rsidRPr="00AB4A7F">
        <w:rPr>
          <w:rFonts w:ascii="仿宋" w:eastAsia="仿宋" w:hAnsi="仿宋" w:cs="宋体" w:hint="eastAsia"/>
          <w:sz w:val="32"/>
          <w:szCs w:val="32"/>
        </w:rPr>
        <w:t>（民大校发〔2015〕356</w:t>
      </w:r>
      <w:r w:rsidR="000726A2">
        <w:rPr>
          <w:rFonts w:ascii="仿宋" w:eastAsia="仿宋" w:hAnsi="仿宋" w:cs="宋体" w:hint="eastAsia"/>
          <w:sz w:val="32"/>
          <w:szCs w:val="32"/>
        </w:rPr>
        <w:t>号）和《中央民族大学教学工作奖励</w:t>
      </w:r>
      <w:r w:rsidRPr="00AB4A7F">
        <w:rPr>
          <w:rFonts w:ascii="仿宋" w:eastAsia="仿宋" w:hAnsi="仿宋" w:cs="宋体" w:hint="eastAsia"/>
          <w:sz w:val="32"/>
          <w:szCs w:val="32"/>
        </w:rPr>
        <w:t>办法》</w:t>
      </w:r>
      <w:r w:rsidR="000726A2" w:rsidRPr="00AB4A7F">
        <w:rPr>
          <w:rFonts w:ascii="仿宋" w:eastAsia="仿宋" w:hAnsi="仿宋" w:cs="宋体" w:hint="eastAsia"/>
          <w:sz w:val="32"/>
          <w:szCs w:val="32"/>
        </w:rPr>
        <w:t>（试行）</w:t>
      </w:r>
      <w:r w:rsidRPr="00AB4A7F">
        <w:rPr>
          <w:rFonts w:ascii="仿宋" w:eastAsia="仿宋" w:hAnsi="仿宋" w:cs="宋体" w:hint="eastAsia"/>
          <w:sz w:val="32"/>
          <w:szCs w:val="32"/>
        </w:rPr>
        <w:t>（民大校发〔2016〕24</w:t>
      </w:r>
      <w:r w:rsidRPr="00AB4A7F">
        <w:rPr>
          <w:rFonts w:ascii="仿宋" w:eastAsia="仿宋" w:hAnsi="仿宋" w:cs="宋体" w:hint="eastAsia"/>
          <w:sz w:val="32"/>
          <w:szCs w:val="32"/>
        </w:rPr>
        <w:lastRenderedPageBreak/>
        <w:t>号）规定的等级评分排序，从高到低进行综合评审遴选。</w:t>
      </w:r>
    </w:p>
    <w:p w:rsidR="00AB4A7F" w:rsidRPr="00AB4A7F" w:rsidRDefault="00AB4A7F" w:rsidP="00AB4A7F">
      <w:pPr>
        <w:snapToGrid w:val="0"/>
        <w:spacing w:line="560" w:lineRule="exact"/>
        <w:jc w:val="center"/>
        <w:rPr>
          <w:rFonts w:ascii="仿宋" w:eastAsia="仿宋" w:hAnsi="仿宋" w:cs="宋体"/>
          <w:bCs/>
          <w:sz w:val="32"/>
          <w:szCs w:val="32"/>
        </w:rPr>
      </w:pPr>
    </w:p>
    <w:p w:rsidR="00AB4A7F" w:rsidRPr="00AB4A7F" w:rsidRDefault="00AB4A7F" w:rsidP="00AB4A7F">
      <w:pPr>
        <w:snapToGrid w:val="0"/>
        <w:spacing w:line="560" w:lineRule="exact"/>
        <w:jc w:val="center"/>
        <w:rPr>
          <w:rFonts w:ascii="黑体" w:eastAsia="黑体" w:hAnsi="黑体" w:cs="宋体"/>
          <w:sz w:val="32"/>
          <w:szCs w:val="32"/>
        </w:rPr>
      </w:pPr>
      <w:r w:rsidRPr="00AB4A7F">
        <w:rPr>
          <w:rFonts w:ascii="黑体" w:eastAsia="黑体" w:hAnsi="黑体" w:cs="宋体" w:hint="eastAsia"/>
          <w:bCs/>
          <w:sz w:val="32"/>
          <w:szCs w:val="32"/>
        </w:rPr>
        <w:t>第三章  遴选程序</w:t>
      </w:r>
    </w:p>
    <w:p w:rsidR="00AB4A7F" w:rsidRPr="00AB4A7F" w:rsidRDefault="00AB4A7F" w:rsidP="00AB4A7F">
      <w:pPr>
        <w:snapToGrid w:val="0"/>
        <w:spacing w:line="560" w:lineRule="exact"/>
        <w:ind w:firstLineChars="200" w:firstLine="643"/>
        <w:rPr>
          <w:rFonts w:ascii="仿宋" w:eastAsia="仿宋" w:hAnsi="仿宋" w:cs="宋体"/>
          <w:sz w:val="32"/>
          <w:szCs w:val="32"/>
        </w:rPr>
      </w:pPr>
      <w:r w:rsidRPr="00AB4A7F">
        <w:rPr>
          <w:rFonts w:ascii="仿宋" w:eastAsia="仿宋" w:hAnsi="仿宋" w:cs="宋体" w:hint="eastAsia"/>
          <w:b/>
          <w:bCs/>
          <w:sz w:val="32"/>
          <w:szCs w:val="32"/>
        </w:rPr>
        <w:t>第十条</w:t>
      </w:r>
      <w:r>
        <w:rPr>
          <w:rFonts w:ascii="仿宋" w:eastAsia="仿宋" w:hAnsi="仿宋" w:cs="宋体" w:hint="eastAsia"/>
          <w:sz w:val="32"/>
          <w:szCs w:val="32"/>
        </w:rPr>
        <w:t xml:space="preserve"> </w:t>
      </w:r>
      <w:r w:rsidRPr="00AB4A7F">
        <w:rPr>
          <w:rFonts w:ascii="仿宋" w:eastAsia="仿宋" w:hAnsi="仿宋" w:cs="宋体" w:hint="eastAsia"/>
          <w:sz w:val="32"/>
          <w:szCs w:val="32"/>
        </w:rPr>
        <w:t>审核认定程序</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（一）本人申报。</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（二）二级教学科研机构教授委员会推荐、党政联席会议审核后，向人事处提出候选人；根据学校人才队伍建设特殊情况和需要，人事处可以直接推荐候选人。</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（三）人事处会同相关职能部门对申报材料进行审核认定。</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（四）学校人才队伍建设领导小组审议候选人。</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（五）学校党委常委会审批，确定拟聘人选。</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（六）公示。</w:t>
      </w:r>
    </w:p>
    <w:p w:rsidR="00AB4A7F" w:rsidRPr="00AB4A7F" w:rsidRDefault="00AB4A7F" w:rsidP="00AB4A7F">
      <w:pPr>
        <w:snapToGrid w:val="0"/>
        <w:spacing w:line="560" w:lineRule="exact"/>
        <w:ind w:firstLineChars="200" w:firstLine="643"/>
        <w:rPr>
          <w:rFonts w:ascii="仿宋" w:eastAsia="仿宋" w:hAnsi="仿宋" w:cs="宋体"/>
          <w:bCs/>
          <w:sz w:val="32"/>
          <w:szCs w:val="32"/>
        </w:rPr>
      </w:pPr>
      <w:r w:rsidRPr="00AB4A7F">
        <w:rPr>
          <w:rFonts w:ascii="仿宋" w:eastAsia="仿宋" w:hAnsi="仿宋" w:cs="宋体" w:hint="eastAsia"/>
          <w:b/>
          <w:sz w:val="32"/>
          <w:szCs w:val="32"/>
        </w:rPr>
        <w:t xml:space="preserve">第十一条 </w:t>
      </w:r>
      <w:r w:rsidRPr="00AB4A7F">
        <w:rPr>
          <w:rFonts w:ascii="仿宋" w:eastAsia="仿宋" w:hAnsi="仿宋" w:cs="宋体" w:hint="eastAsia"/>
          <w:bCs/>
          <w:sz w:val="32"/>
          <w:szCs w:val="32"/>
        </w:rPr>
        <w:t>资深教授和荣誉资深教授综合评审程序</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（一）学校人才队伍建设领导小组提出建议名单。</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（二）学校学术委员会评议。</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（三）学校党委常委会审批，确定拟聘人选。</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（四）公示。</w:t>
      </w:r>
    </w:p>
    <w:p w:rsidR="00AB4A7F" w:rsidRPr="00AB4A7F" w:rsidRDefault="00AB4A7F" w:rsidP="00AB4A7F">
      <w:pPr>
        <w:snapToGrid w:val="0"/>
        <w:spacing w:line="560" w:lineRule="exact"/>
        <w:ind w:firstLineChars="200" w:firstLine="643"/>
        <w:rPr>
          <w:rFonts w:ascii="仿宋" w:eastAsia="仿宋" w:hAnsi="仿宋" w:cs="宋体"/>
          <w:bCs/>
          <w:sz w:val="32"/>
          <w:szCs w:val="32"/>
        </w:rPr>
      </w:pPr>
      <w:r w:rsidRPr="00AB4A7F">
        <w:rPr>
          <w:rFonts w:ascii="仿宋" w:eastAsia="仿宋" w:hAnsi="仿宋" w:cs="宋体" w:hint="eastAsia"/>
          <w:b/>
          <w:sz w:val="32"/>
          <w:szCs w:val="32"/>
        </w:rPr>
        <w:t>第十二条</w:t>
      </w:r>
      <w:r w:rsidR="00AE4866">
        <w:rPr>
          <w:rFonts w:ascii="仿宋" w:eastAsia="仿宋" w:hAnsi="仿宋" w:cs="宋体" w:hint="eastAsia"/>
          <w:bCs/>
          <w:sz w:val="32"/>
          <w:szCs w:val="32"/>
        </w:rPr>
        <w:t xml:space="preserve"> </w:t>
      </w:r>
      <w:r w:rsidRPr="00AB4A7F">
        <w:rPr>
          <w:rFonts w:ascii="仿宋" w:eastAsia="仿宋" w:hAnsi="仿宋" w:cs="宋体" w:hint="eastAsia"/>
          <w:bCs/>
          <w:sz w:val="32"/>
          <w:szCs w:val="32"/>
        </w:rPr>
        <w:t>杰出人才、优秀人才、优秀青年人才综合评审程序</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（一）本人申报。</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（二）二级教学科研机构教授委员会评议推荐、党政联席会议审核后，向人事处提出候选人；根据学校人才队伍建设特殊情</w:t>
      </w:r>
      <w:r w:rsidRPr="00AB4A7F">
        <w:rPr>
          <w:rFonts w:ascii="仿宋" w:eastAsia="仿宋" w:hAnsi="仿宋" w:cs="宋体" w:hint="eastAsia"/>
          <w:sz w:val="32"/>
          <w:szCs w:val="32"/>
        </w:rPr>
        <w:lastRenderedPageBreak/>
        <w:t>况和需要，人事处可以直接推荐候选人。</w:t>
      </w:r>
    </w:p>
    <w:p w:rsidR="00AB4A7F" w:rsidRPr="00AB4A7F" w:rsidRDefault="00AB4A7F" w:rsidP="00AB4A7F">
      <w:pPr>
        <w:snapToGrid w:val="0"/>
        <w:spacing w:line="560" w:lineRule="exact"/>
        <w:ind w:firstLineChars="200" w:firstLine="640"/>
        <w:rPr>
          <w:rFonts w:ascii="仿宋" w:eastAsia="仿宋" w:hAnsi="仿宋" w:cs="宋体"/>
          <w:sz w:val="32"/>
          <w:szCs w:val="32"/>
          <w:u w:val="single"/>
        </w:rPr>
      </w:pPr>
      <w:r w:rsidRPr="00AB4A7F">
        <w:rPr>
          <w:rFonts w:ascii="仿宋" w:eastAsia="仿宋" w:hAnsi="仿宋" w:cs="宋体" w:hint="eastAsia"/>
          <w:sz w:val="32"/>
          <w:szCs w:val="32"/>
        </w:rPr>
        <w:t>（三）人事处会同相关职能部门对申报材料进行审核认定；并对审核认定的各项成果打分排序。</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（四）学校人才队伍建设领导小组审议候选人，提出建议人选。</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（五）学校学术委员会对建议人选进行评议。</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（六）学校党委常委会审批，确定拟聘人选。</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（七）公示。</w:t>
      </w:r>
      <w:r w:rsidRPr="00AB4A7F" w:rsidDel="007024DC">
        <w:rPr>
          <w:rFonts w:ascii="仿宋" w:eastAsia="仿宋" w:hAnsi="仿宋" w:cs="宋体" w:hint="eastAsia"/>
          <w:sz w:val="32"/>
          <w:szCs w:val="32"/>
        </w:rPr>
        <w:t xml:space="preserve"> </w:t>
      </w:r>
    </w:p>
    <w:p w:rsidR="00AB4A7F" w:rsidRPr="00AB4A7F" w:rsidRDefault="00AB4A7F" w:rsidP="00AB4A7F">
      <w:pPr>
        <w:snapToGrid w:val="0"/>
        <w:spacing w:line="560" w:lineRule="exact"/>
        <w:ind w:firstLineChars="196" w:firstLine="630"/>
        <w:rPr>
          <w:rFonts w:ascii="仿宋" w:eastAsia="仿宋" w:hAnsi="仿宋" w:cs="宋体"/>
          <w:sz w:val="32"/>
          <w:szCs w:val="32"/>
        </w:rPr>
      </w:pPr>
      <w:r w:rsidRPr="00AB4A7F">
        <w:rPr>
          <w:rFonts w:ascii="仿宋" w:eastAsia="仿宋" w:hAnsi="仿宋" w:cs="宋体" w:hint="eastAsia"/>
          <w:b/>
          <w:sz w:val="32"/>
          <w:szCs w:val="32"/>
        </w:rPr>
        <w:t xml:space="preserve">第十三条 </w:t>
      </w:r>
      <w:r w:rsidRPr="00AB4A7F">
        <w:rPr>
          <w:rFonts w:ascii="仿宋" w:eastAsia="仿宋" w:hAnsi="仿宋" w:cs="宋体" w:hint="eastAsia"/>
          <w:bCs/>
          <w:sz w:val="32"/>
          <w:szCs w:val="32"/>
        </w:rPr>
        <w:t>高层次人才引进程序参照以上相应程序进行。</w:t>
      </w:r>
    </w:p>
    <w:p w:rsidR="00AB4A7F" w:rsidRPr="00AB4A7F" w:rsidRDefault="00AB4A7F" w:rsidP="00AB4A7F">
      <w:pPr>
        <w:snapToGrid w:val="0"/>
        <w:spacing w:line="560" w:lineRule="exact"/>
        <w:jc w:val="center"/>
        <w:rPr>
          <w:rFonts w:ascii="仿宋" w:eastAsia="仿宋" w:hAnsi="仿宋" w:cs="宋体"/>
          <w:bCs/>
          <w:sz w:val="32"/>
          <w:szCs w:val="32"/>
        </w:rPr>
      </w:pPr>
    </w:p>
    <w:p w:rsidR="00AB4A7F" w:rsidRPr="00AE4866" w:rsidRDefault="00AB4A7F" w:rsidP="00AE4866">
      <w:pPr>
        <w:snapToGrid w:val="0"/>
        <w:spacing w:line="560" w:lineRule="exact"/>
        <w:jc w:val="center"/>
        <w:rPr>
          <w:rFonts w:ascii="黑体" w:eastAsia="黑体" w:hAnsi="黑体" w:cs="宋体"/>
          <w:bCs/>
          <w:sz w:val="32"/>
          <w:szCs w:val="32"/>
        </w:rPr>
      </w:pPr>
      <w:r w:rsidRPr="00AE4866">
        <w:rPr>
          <w:rFonts w:ascii="黑体" w:eastAsia="黑体" w:hAnsi="黑体" w:cs="宋体" w:hint="eastAsia"/>
          <w:bCs/>
          <w:sz w:val="32"/>
          <w:szCs w:val="32"/>
        </w:rPr>
        <w:t>第四章  聘期、工作职责和考核</w:t>
      </w:r>
    </w:p>
    <w:p w:rsidR="00AB4A7F" w:rsidRPr="00AB4A7F" w:rsidRDefault="00AB4A7F" w:rsidP="00AB4A7F">
      <w:pPr>
        <w:snapToGrid w:val="0"/>
        <w:spacing w:line="560" w:lineRule="exact"/>
        <w:ind w:firstLineChars="196" w:firstLine="630"/>
        <w:rPr>
          <w:rFonts w:ascii="仿宋" w:eastAsia="仿宋" w:hAnsi="仿宋" w:cs="宋体"/>
          <w:sz w:val="32"/>
          <w:szCs w:val="32"/>
        </w:rPr>
      </w:pPr>
      <w:r w:rsidRPr="00AB4A7F">
        <w:rPr>
          <w:rFonts w:ascii="仿宋" w:eastAsia="仿宋" w:hAnsi="仿宋" w:cs="宋体" w:hint="eastAsia"/>
          <w:b/>
          <w:bCs/>
          <w:sz w:val="32"/>
          <w:szCs w:val="32"/>
        </w:rPr>
        <w:t>第十四条</w:t>
      </w:r>
      <w:r w:rsidR="00AE4866">
        <w:rPr>
          <w:rFonts w:ascii="仿宋" w:eastAsia="仿宋" w:hAnsi="仿宋" w:cs="宋体" w:hint="eastAsia"/>
          <w:sz w:val="32"/>
          <w:szCs w:val="32"/>
        </w:rPr>
        <w:t xml:space="preserve"> </w:t>
      </w:r>
      <w:r w:rsidRPr="00AB4A7F">
        <w:rPr>
          <w:rFonts w:ascii="仿宋" w:eastAsia="仿宋" w:hAnsi="仿宋" w:cs="宋体" w:hint="eastAsia"/>
          <w:sz w:val="32"/>
          <w:szCs w:val="32"/>
        </w:rPr>
        <w:t>聘期</w:t>
      </w:r>
    </w:p>
    <w:p w:rsidR="00AB4A7F" w:rsidRPr="00AB4A7F" w:rsidRDefault="00AB4A7F" w:rsidP="00AB4A7F">
      <w:pPr>
        <w:snapToGrid w:val="0"/>
        <w:spacing w:line="560" w:lineRule="exact"/>
        <w:ind w:firstLineChars="196" w:firstLine="627"/>
        <w:rPr>
          <w:rFonts w:ascii="仿宋" w:eastAsia="仿宋" w:hAnsi="仿宋" w:cs="宋体"/>
          <w:sz w:val="32"/>
          <w:szCs w:val="32"/>
        </w:rPr>
      </w:pPr>
      <w:r w:rsidRPr="00AB4A7F">
        <w:rPr>
          <w:rFonts w:ascii="仿宋" w:eastAsia="仿宋" w:hAnsi="仿宋" w:cs="宋体" w:hint="eastAsia"/>
          <w:sz w:val="32"/>
          <w:szCs w:val="32"/>
        </w:rPr>
        <w:t>（一）院士、资深教授聘期参照国家关于院士退休年龄的规定；荣誉资深教授享有终身荣誉称号。</w:t>
      </w:r>
    </w:p>
    <w:p w:rsidR="00AB4A7F" w:rsidRPr="00AB4A7F" w:rsidRDefault="00AB4A7F" w:rsidP="00AB4A7F">
      <w:pPr>
        <w:snapToGrid w:val="0"/>
        <w:spacing w:line="560" w:lineRule="exact"/>
        <w:ind w:firstLineChars="196" w:firstLine="627"/>
        <w:rPr>
          <w:rFonts w:ascii="仿宋" w:eastAsia="仿宋" w:hAnsi="仿宋" w:cs="宋体"/>
          <w:sz w:val="32"/>
          <w:szCs w:val="32"/>
        </w:rPr>
      </w:pPr>
      <w:r w:rsidRPr="00AB4A7F">
        <w:rPr>
          <w:rFonts w:ascii="仿宋" w:eastAsia="仿宋" w:hAnsi="仿宋" w:cs="宋体" w:hint="eastAsia"/>
          <w:sz w:val="32"/>
          <w:szCs w:val="32"/>
        </w:rPr>
        <w:t>（二）</w:t>
      </w:r>
      <w:r w:rsidR="00AE4866">
        <w:rPr>
          <w:rFonts w:ascii="仿宋" w:eastAsia="仿宋" w:hAnsi="仿宋" w:cs="宋体" w:hint="eastAsia"/>
          <w:sz w:val="32"/>
          <w:szCs w:val="32"/>
        </w:rPr>
        <w:t>杰出人才、优秀人才和优秀青年人才聘期为3</w:t>
      </w:r>
      <w:r w:rsidRPr="00AB4A7F">
        <w:rPr>
          <w:rFonts w:ascii="仿宋" w:eastAsia="仿宋" w:hAnsi="仿宋" w:cs="宋体" w:hint="eastAsia"/>
          <w:sz w:val="32"/>
          <w:szCs w:val="32"/>
        </w:rPr>
        <w:t>年。聘期结束时，根据遴选条件重新选聘。在聘期内，达到退休年龄的，解除聘用关系，取消相应待遇。</w:t>
      </w:r>
    </w:p>
    <w:p w:rsidR="00AB4A7F" w:rsidRPr="00AB4A7F" w:rsidRDefault="00AB4A7F" w:rsidP="00AB4A7F">
      <w:pPr>
        <w:snapToGrid w:val="0"/>
        <w:spacing w:line="560" w:lineRule="exact"/>
        <w:ind w:firstLineChars="196" w:firstLine="627"/>
        <w:rPr>
          <w:rFonts w:ascii="仿宋" w:eastAsia="仿宋" w:hAnsi="仿宋" w:cs="宋体"/>
          <w:sz w:val="32"/>
          <w:szCs w:val="32"/>
        </w:rPr>
      </w:pPr>
      <w:r w:rsidRPr="00AB4A7F">
        <w:rPr>
          <w:rFonts w:ascii="仿宋" w:eastAsia="仿宋" w:hAnsi="仿宋" w:cs="宋体" w:hint="eastAsia"/>
          <w:sz w:val="32"/>
          <w:szCs w:val="32"/>
        </w:rPr>
        <w:t>（三）引进人才的聘期依照协议执行。</w:t>
      </w:r>
    </w:p>
    <w:p w:rsidR="00AB4A7F" w:rsidRPr="00AB4A7F" w:rsidRDefault="00AB4A7F" w:rsidP="00AB4A7F">
      <w:pPr>
        <w:snapToGrid w:val="0"/>
        <w:spacing w:line="560" w:lineRule="exact"/>
        <w:ind w:firstLineChars="196" w:firstLine="627"/>
        <w:rPr>
          <w:rFonts w:ascii="仿宋" w:eastAsia="仿宋" w:hAnsi="仿宋" w:cs="宋体"/>
          <w:sz w:val="32"/>
          <w:szCs w:val="32"/>
        </w:rPr>
      </w:pPr>
      <w:r w:rsidRPr="00AB4A7F">
        <w:rPr>
          <w:rFonts w:ascii="仿宋" w:eastAsia="仿宋" w:hAnsi="仿宋" w:cs="宋体" w:hint="eastAsia"/>
          <w:sz w:val="32"/>
          <w:szCs w:val="32"/>
        </w:rPr>
        <w:t>（四）在聘期内，调离学校或因本人原因无法继续履职的，或者违反学术道德、师德规范、国家法律法规的，解除聘用关系，取消人才资格和相应待遇。</w:t>
      </w:r>
    </w:p>
    <w:p w:rsidR="00AB4A7F" w:rsidRPr="00AB4A7F" w:rsidRDefault="00AB4A7F" w:rsidP="00AB4A7F">
      <w:pPr>
        <w:snapToGrid w:val="0"/>
        <w:spacing w:line="560" w:lineRule="exact"/>
        <w:ind w:firstLineChars="196" w:firstLine="630"/>
        <w:rPr>
          <w:rFonts w:ascii="仿宋" w:eastAsia="仿宋" w:hAnsi="仿宋" w:cs="宋体"/>
          <w:sz w:val="32"/>
          <w:szCs w:val="32"/>
        </w:rPr>
      </w:pPr>
      <w:r w:rsidRPr="00AB4A7F">
        <w:rPr>
          <w:rFonts w:ascii="仿宋" w:eastAsia="仿宋" w:hAnsi="仿宋" w:cs="宋体" w:hint="eastAsia"/>
          <w:b/>
          <w:bCs/>
          <w:sz w:val="32"/>
          <w:szCs w:val="32"/>
        </w:rPr>
        <w:t>第十五条</w:t>
      </w:r>
      <w:r w:rsidRPr="00AB4A7F">
        <w:rPr>
          <w:rFonts w:ascii="仿宋" w:eastAsia="仿宋" w:hAnsi="仿宋" w:cs="宋体" w:hint="eastAsia"/>
          <w:sz w:val="32"/>
          <w:szCs w:val="32"/>
        </w:rPr>
        <w:t xml:space="preserve"> 工作职责</w:t>
      </w:r>
    </w:p>
    <w:p w:rsidR="00AB4A7F" w:rsidRPr="00AB4A7F" w:rsidRDefault="00AB4A7F" w:rsidP="00AB4A7F">
      <w:pPr>
        <w:snapToGrid w:val="0"/>
        <w:spacing w:line="560" w:lineRule="exact"/>
        <w:ind w:firstLineChars="196" w:firstLine="627"/>
        <w:rPr>
          <w:rFonts w:ascii="仿宋" w:eastAsia="仿宋" w:hAnsi="仿宋" w:cs="宋体"/>
          <w:sz w:val="32"/>
          <w:szCs w:val="32"/>
        </w:rPr>
      </w:pPr>
      <w:r w:rsidRPr="00AB4A7F">
        <w:rPr>
          <w:rFonts w:ascii="仿宋" w:eastAsia="仿宋" w:hAnsi="仿宋" w:cs="宋体" w:hint="eastAsia"/>
          <w:sz w:val="32"/>
          <w:szCs w:val="32"/>
        </w:rPr>
        <w:lastRenderedPageBreak/>
        <w:t>（一）院士、资深教授主要承担本领域学科建设、科学研究、人才培养、师资队伍建设、社会服务和文化传承创新等方面的领军任务。荣誉资深教授主要承担本学科的顾问工作，承担博士研究生指导任务。</w:t>
      </w:r>
    </w:p>
    <w:p w:rsidR="00AB4A7F" w:rsidRPr="00AB4A7F" w:rsidRDefault="00AB4A7F" w:rsidP="00AB4A7F">
      <w:pPr>
        <w:snapToGrid w:val="0"/>
        <w:spacing w:line="560" w:lineRule="exact"/>
        <w:ind w:firstLineChars="196" w:firstLine="627"/>
        <w:rPr>
          <w:rFonts w:ascii="仿宋" w:eastAsia="仿宋" w:hAnsi="仿宋" w:cs="宋体"/>
          <w:sz w:val="32"/>
          <w:szCs w:val="32"/>
        </w:rPr>
      </w:pPr>
      <w:r w:rsidRPr="00AB4A7F">
        <w:rPr>
          <w:rFonts w:ascii="仿宋" w:eastAsia="仿宋" w:hAnsi="仿宋" w:cs="宋体" w:hint="eastAsia"/>
          <w:sz w:val="32"/>
          <w:szCs w:val="32"/>
        </w:rPr>
        <w:t>（二）杰出人才按照学校要求完成相应岗位的工作任务，同时承担打造创新团队、产出高水平学术成果和咨询报告、申请国家级重大项目和争取国家级奖项等任务。</w:t>
      </w:r>
    </w:p>
    <w:p w:rsidR="00AB4A7F" w:rsidRPr="00AB4A7F" w:rsidDel="00E96D4A" w:rsidRDefault="00AB4A7F" w:rsidP="00AB4A7F">
      <w:pPr>
        <w:snapToGrid w:val="0"/>
        <w:spacing w:line="560" w:lineRule="exact"/>
        <w:ind w:firstLineChars="196" w:firstLine="627"/>
        <w:rPr>
          <w:rFonts w:ascii="仿宋" w:eastAsia="仿宋" w:hAnsi="仿宋" w:cs="宋体"/>
          <w:sz w:val="32"/>
          <w:szCs w:val="32"/>
        </w:rPr>
      </w:pPr>
      <w:r w:rsidRPr="00AB4A7F">
        <w:rPr>
          <w:rFonts w:ascii="仿宋" w:eastAsia="仿宋" w:hAnsi="仿宋" w:cs="宋体" w:hint="eastAsia"/>
          <w:sz w:val="32"/>
          <w:szCs w:val="32"/>
        </w:rPr>
        <w:t>（三）优秀人才按照学校要求完成相应岗位的工作任务，同时承担产出高水平学术成果和咨询报告、申请国家级项目和国家级奖项等任务。</w:t>
      </w:r>
    </w:p>
    <w:p w:rsidR="00AB4A7F" w:rsidRPr="00AB4A7F" w:rsidRDefault="00AB4A7F" w:rsidP="00AB4A7F">
      <w:pPr>
        <w:snapToGrid w:val="0"/>
        <w:spacing w:line="560" w:lineRule="exact"/>
        <w:ind w:firstLine="465"/>
        <w:rPr>
          <w:rFonts w:ascii="仿宋" w:eastAsia="仿宋" w:hAnsi="仿宋" w:cs="宋体"/>
          <w:sz w:val="32"/>
          <w:szCs w:val="32"/>
        </w:rPr>
      </w:pPr>
      <w:r w:rsidRPr="00AB4A7F">
        <w:rPr>
          <w:rFonts w:ascii="仿宋" w:eastAsia="仿宋" w:hAnsi="仿宋" w:cs="宋体" w:hint="eastAsia"/>
          <w:sz w:val="32"/>
          <w:szCs w:val="32"/>
        </w:rPr>
        <w:t>（四）优秀青年人才按照学校要求完成相应岗位的工作任务，同时承担产出高水平学术成果和咨询报告、申请重要项目和奖项等任务。</w:t>
      </w:r>
    </w:p>
    <w:p w:rsidR="00AB4A7F" w:rsidRPr="00AB4A7F" w:rsidRDefault="00AB4A7F" w:rsidP="00AB4A7F">
      <w:pPr>
        <w:snapToGrid w:val="0"/>
        <w:spacing w:line="560" w:lineRule="exact"/>
        <w:ind w:firstLineChars="200" w:firstLine="643"/>
        <w:rPr>
          <w:rFonts w:ascii="仿宋" w:eastAsia="仿宋" w:hAnsi="仿宋" w:cs="宋体"/>
          <w:sz w:val="32"/>
          <w:szCs w:val="32"/>
        </w:rPr>
      </w:pPr>
      <w:r w:rsidRPr="00AB4A7F">
        <w:rPr>
          <w:rFonts w:ascii="仿宋" w:eastAsia="仿宋" w:hAnsi="仿宋" w:cs="宋体" w:hint="eastAsia"/>
          <w:b/>
          <w:bCs/>
          <w:sz w:val="32"/>
          <w:szCs w:val="32"/>
        </w:rPr>
        <w:t>第十六条</w:t>
      </w:r>
      <w:r w:rsidR="00AE4866">
        <w:rPr>
          <w:rFonts w:ascii="仿宋" w:eastAsia="仿宋" w:hAnsi="仿宋" w:cs="宋体" w:hint="eastAsia"/>
          <w:sz w:val="32"/>
          <w:szCs w:val="32"/>
        </w:rPr>
        <w:t xml:space="preserve"> </w:t>
      </w:r>
      <w:r w:rsidRPr="00AB4A7F">
        <w:rPr>
          <w:rFonts w:ascii="仿宋" w:eastAsia="仿宋" w:hAnsi="仿宋" w:cs="宋体" w:hint="eastAsia"/>
          <w:sz w:val="32"/>
          <w:szCs w:val="32"/>
        </w:rPr>
        <w:t>考核</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一）考核内容为聘期内工作职责的完成情况。优秀人才和优秀青年人才在聘期内完成的教学科研工作达到本层次或以上层次人才的认定条件或评审条件，即认定为较好地完成聘期任务；完成以下任务之一的，认定为考核合格：</w:t>
      </w:r>
    </w:p>
    <w:p w:rsidR="00AB4A7F" w:rsidRPr="00AB4A7F" w:rsidRDefault="00AB4A7F" w:rsidP="00AB4A7F">
      <w:pPr>
        <w:snapToGrid w:val="0"/>
        <w:spacing w:line="560" w:lineRule="exact"/>
        <w:ind w:firstLineChars="196" w:firstLine="627"/>
        <w:rPr>
          <w:rFonts w:ascii="仿宋" w:eastAsia="仿宋" w:hAnsi="仿宋" w:cs="宋体"/>
          <w:sz w:val="32"/>
          <w:szCs w:val="32"/>
        </w:rPr>
      </w:pPr>
      <w:r w:rsidRPr="00AB4A7F">
        <w:rPr>
          <w:rFonts w:ascii="仿宋" w:eastAsia="仿宋" w:hAnsi="仿宋" w:cs="宋体" w:hint="eastAsia"/>
          <w:sz w:val="32"/>
          <w:szCs w:val="32"/>
        </w:rPr>
        <w:t>1.优秀人才</w:t>
      </w:r>
    </w:p>
    <w:p w:rsidR="00AB4A7F" w:rsidRPr="00AB4A7F" w:rsidDel="004128E8" w:rsidRDefault="00AB4A7F" w:rsidP="00AB4A7F">
      <w:pPr>
        <w:snapToGrid w:val="0"/>
        <w:spacing w:line="560" w:lineRule="exact"/>
        <w:ind w:firstLineChars="196" w:firstLine="627"/>
        <w:rPr>
          <w:rFonts w:ascii="仿宋" w:eastAsia="仿宋" w:hAnsi="仿宋" w:cs="宋体"/>
          <w:sz w:val="32"/>
          <w:szCs w:val="32"/>
        </w:rPr>
      </w:pPr>
      <w:r w:rsidRPr="00AB4A7F">
        <w:rPr>
          <w:rFonts w:ascii="仿宋" w:eastAsia="仿宋" w:hAnsi="仿宋" w:cs="宋体" w:hint="eastAsia"/>
          <w:sz w:val="32"/>
          <w:szCs w:val="32"/>
        </w:rPr>
        <w:t>（1）人文社科类和理工类</w:t>
      </w:r>
    </w:p>
    <w:p w:rsidR="00AB4A7F" w:rsidRPr="00AB4A7F" w:rsidRDefault="00AB4A7F" w:rsidP="00AB4A7F">
      <w:pPr>
        <w:snapToGrid w:val="0"/>
        <w:spacing w:line="560" w:lineRule="exact"/>
        <w:ind w:firstLineChars="197" w:firstLine="630"/>
        <w:rPr>
          <w:rFonts w:ascii="仿宋" w:eastAsia="仿宋" w:hAnsi="仿宋" w:cs="宋体"/>
          <w:sz w:val="32"/>
          <w:szCs w:val="32"/>
        </w:rPr>
      </w:pPr>
      <w:r w:rsidRPr="00AB4A7F">
        <w:rPr>
          <w:rFonts w:ascii="仿宋" w:eastAsia="仿宋" w:hAnsi="仿宋" w:cs="宋体" w:hint="eastAsia"/>
          <w:sz w:val="32"/>
          <w:szCs w:val="32"/>
        </w:rPr>
        <w:t>A.1篇A类论文，另1项B类论文或B类及以上项目或B类及以上奖项；</w:t>
      </w:r>
    </w:p>
    <w:p w:rsidR="00AB4A7F" w:rsidRPr="00AB4A7F" w:rsidRDefault="00AB4A7F" w:rsidP="00AB4A7F">
      <w:pPr>
        <w:snapToGrid w:val="0"/>
        <w:spacing w:line="560" w:lineRule="exact"/>
        <w:ind w:firstLineChars="197" w:firstLine="630"/>
        <w:rPr>
          <w:rFonts w:ascii="仿宋" w:eastAsia="仿宋" w:hAnsi="仿宋" w:cs="宋体"/>
          <w:sz w:val="32"/>
          <w:szCs w:val="32"/>
        </w:rPr>
      </w:pPr>
      <w:r w:rsidRPr="00AB4A7F">
        <w:rPr>
          <w:rFonts w:ascii="仿宋" w:eastAsia="仿宋" w:hAnsi="仿宋" w:cs="宋体" w:hint="eastAsia"/>
          <w:sz w:val="32"/>
          <w:szCs w:val="32"/>
        </w:rPr>
        <w:lastRenderedPageBreak/>
        <w:t>B.4项B类论文或B类及以上项目或B类及以上奖项。</w:t>
      </w:r>
    </w:p>
    <w:p w:rsidR="00AB4A7F" w:rsidRPr="00AB4A7F" w:rsidRDefault="00AB4A7F" w:rsidP="00AB4A7F">
      <w:pPr>
        <w:snapToGrid w:val="0"/>
        <w:spacing w:line="560" w:lineRule="exact"/>
        <w:ind w:firstLineChars="197" w:firstLine="630"/>
        <w:rPr>
          <w:rFonts w:ascii="仿宋" w:eastAsia="仿宋" w:hAnsi="仿宋" w:cs="宋体"/>
          <w:sz w:val="32"/>
          <w:szCs w:val="32"/>
        </w:rPr>
      </w:pPr>
      <w:r w:rsidRPr="00AB4A7F">
        <w:rPr>
          <w:rFonts w:ascii="仿宋" w:eastAsia="仿宋" w:hAnsi="仿宋" w:cs="宋体" w:hint="eastAsia"/>
          <w:sz w:val="32"/>
          <w:szCs w:val="32"/>
        </w:rPr>
        <w:t>（2）艺术体育类</w:t>
      </w:r>
    </w:p>
    <w:p w:rsidR="00AB4A7F" w:rsidRPr="00AB4A7F" w:rsidRDefault="00AB4A7F" w:rsidP="00AB4A7F">
      <w:pPr>
        <w:snapToGrid w:val="0"/>
        <w:spacing w:line="560" w:lineRule="exact"/>
        <w:ind w:firstLineChars="197" w:firstLine="630"/>
        <w:rPr>
          <w:rFonts w:ascii="仿宋" w:eastAsia="仿宋" w:hAnsi="仿宋" w:cs="宋体"/>
          <w:sz w:val="32"/>
          <w:szCs w:val="32"/>
        </w:rPr>
      </w:pPr>
      <w:r w:rsidRPr="00AB4A7F">
        <w:rPr>
          <w:rFonts w:ascii="仿宋" w:eastAsia="仿宋" w:hAnsi="仿宋" w:cs="宋体" w:hint="eastAsia"/>
          <w:sz w:val="32"/>
          <w:szCs w:val="32"/>
        </w:rPr>
        <w:t>1篇B类论文，另1项B类成果或B类及以上项目或B类及以上奖项。</w:t>
      </w:r>
    </w:p>
    <w:p w:rsidR="00AB4A7F" w:rsidRPr="00AB4A7F" w:rsidRDefault="00AB4A7F" w:rsidP="00AB4A7F">
      <w:pPr>
        <w:snapToGrid w:val="0"/>
        <w:spacing w:line="560" w:lineRule="exact"/>
        <w:ind w:firstLineChars="196" w:firstLine="627"/>
        <w:rPr>
          <w:rFonts w:ascii="仿宋" w:eastAsia="仿宋" w:hAnsi="仿宋" w:cs="宋体"/>
          <w:sz w:val="32"/>
          <w:szCs w:val="32"/>
        </w:rPr>
      </w:pPr>
      <w:r w:rsidRPr="00AB4A7F">
        <w:rPr>
          <w:rFonts w:ascii="仿宋" w:eastAsia="仿宋" w:hAnsi="仿宋" w:cs="宋体" w:hint="eastAsia"/>
          <w:sz w:val="32"/>
          <w:szCs w:val="32"/>
        </w:rPr>
        <w:t>2.优秀青年人才</w:t>
      </w:r>
    </w:p>
    <w:p w:rsidR="00AB4A7F" w:rsidRPr="00AB4A7F" w:rsidRDefault="00AB4A7F" w:rsidP="00AB4A7F">
      <w:pPr>
        <w:snapToGrid w:val="0"/>
        <w:spacing w:line="560" w:lineRule="exact"/>
        <w:ind w:firstLineChars="197" w:firstLine="630"/>
        <w:rPr>
          <w:rFonts w:ascii="仿宋" w:eastAsia="仿宋" w:hAnsi="仿宋" w:cs="宋体"/>
          <w:sz w:val="32"/>
          <w:szCs w:val="32"/>
        </w:rPr>
      </w:pPr>
      <w:r w:rsidRPr="00AB4A7F">
        <w:rPr>
          <w:rFonts w:ascii="仿宋" w:eastAsia="仿宋" w:hAnsi="仿宋" w:cs="宋体" w:hint="eastAsia"/>
          <w:sz w:val="32"/>
          <w:szCs w:val="32"/>
        </w:rPr>
        <w:t>（1）人文社科类和理工类</w:t>
      </w:r>
    </w:p>
    <w:p w:rsidR="00AB4A7F" w:rsidRPr="00AB4A7F" w:rsidRDefault="00AB4A7F" w:rsidP="00AB4A7F">
      <w:pPr>
        <w:snapToGrid w:val="0"/>
        <w:spacing w:line="560" w:lineRule="exact"/>
        <w:ind w:firstLineChars="197" w:firstLine="630"/>
        <w:rPr>
          <w:rFonts w:ascii="仿宋" w:eastAsia="仿宋" w:hAnsi="仿宋" w:cs="宋体"/>
          <w:sz w:val="32"/>
          <w:szCs w:val="32"/>
        </w:rPr>
      </w:pPr>
      <w:r w:rsidRPr="00AB4A7F">
        <w:rPr>
          <w:rFonts w:ascii="仿宋" w:eastAsia="仿宋" w:hAnsi="仿宋" w:cs="宋体" w:hint="eastAsia"/>
          <w:sz w:val="32"/>
          <w:szCs w:val="32"/>
        </w:rPr>
        <w:t>A.1篇A类论文；</w:t>
      </w:r>
    </w:p>
    <w:p w:rsidR="00AB4A7F" w:rsidRPr="00AB4A7F" w:rsidRDefault="00AB4A7F" w:rsidP="00AB4A7F">
      <w:pPr>
        <w:snapToGrid w:val="0"/>
        <w:spacing w:line="560" w:lineRule="exact"/>
        <w:ind w:firstLineChars="197" w:firstLine="630"/>
        <w:rPr>
          <w:rFonts w:ascii="仿宋" w:eastAsia="仿宋" w:hAnsi="仿宋" w:cs="宋体"/>
          <w:sz w:val="32"/>
          <w:szCs w:val="32"/>
        </w:rPr>
      </w:pPr>
      <w:r w:rsidRPr="00AB4A7F">
        <w:rPr>
          <w:rFonts w:ascii="仿宋" w:eastAsia="仿宋" w:hAnsi="仿宋" w:cs="宋体" w:hint="eastAsia"/>
          <w:sz w:val="32"/>
          <w:szCs w:val="32"/>
        </w:rPr>
        <w:t>B.2项B类论文或B类及以上项目或B类及以上奖项。</w:t>
      </w:r>
    </w:p>
    <w:p w:rsidR="00AB4A7F" w:rsidRPr="00AB4A7F" w:rsidRDefault="00AB4A7F" w:rsidP="00AB4A7F">
      <w:pPr>
        <w:snapToGrid w:val="0"/>
        <w:spacing w:line="560" w:lineRule="exact"/>
        <w:ind w:firstLineChars="197" w:firstLine="630"/>
        <w:rPr>
          <w:rFonts w:ascii="仿宋" w:eastAsia="仿宋" w:hAnsi="仿宋" w:cs="宋体"/>
          <w:sz w:val="32"/>
          <w:szCs w:val="32"/>
        </w:rPr>
      </w:pPr>
      <w:r w:rsidRPr="00AB4A7F">
        <w:rPr>
          <w:rFonts w:ascii="仿宋" w:eastAsia="仿宋" w:hAnsi="仿宋" w:cs="宋体" w:hint="eastAsia"/>
          <w:sz w:val="32"/>
          <w:szCs w:val="32"/>
        </w:rPr>
        <w:t>（2）艺术体育类</w:t>
      </w:r>
    </w:p>
    <w:p w:rsidR="00AB4A7F" w:rsidRPr="00AB4A7F" w:rsidRDefault="00AB4A7F" w:rsidP="00AB4A7F">
      <w:pPr>
        <w:snapToGrid w:val="0"/>
        <w:spacing w:line="560" w:lineRule="exact"/>
        <w:ind w:firstLineChars="196" w:firstLine="627"/>
        <w:rPr>
          <w:rFonts w:ascii="仿宋" w:eastAsia="仿宋" w:hAnsi="仿宋" w:cs="宋体"/>
          <w:sz w:val="32"/>
          <w:szCs w:val="32"/>
        </w:rPr>
      </w:pPr>
      <w:r w:rsidRPr="00AB4A7F">
        <w:rPr>
          <w:rFonts w:ascii="仿宋" w:eastAsia="仿宋" w:hAnsi="仿宋" w:cs="宋体" w:hint="eastAsia"/>
          <w:sz w:val="32"/>
          <w:szCs w:val="32"/>
        </w:rPr>
        <w:t>1项B类论文或B类成果或B类及以上项目或B类及以上奖项。</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（二）考核分为年度考核和聘期考核。</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1.年度考核：由所在二级教学科研机构对高层次人才第一年的履职情况进行考核，考核结果报人事处备案；存在问题的，人事处对其提出警示并要求整改。第二年通过考核认定为无法完成聘期任务的，视情况终止聘用，并取消相应待遇。</w:t>
      </w:r>
    </w:p>
    <w:p w:rsidR="00AB4A7F" w:rsidRPr="00AB4A7F" w:rsidRDefault="00AB4A7F" w:rsidP="00AB4A7F">
      <w:pPr>
        <w:snapToGrid w:val="0"/>
        <w:spacing w:line="560" w:lineRule="exact"/>
        <w:ind w:firstLineChars="196" w:firstLine="627"/>
        <w:rPr>
          <w:rFonts w:ascii="仿宋" w:eastAsia="仿宋" w:hAnsi="仿宋" w:cs="宋体"/>
          <w:sz w:val="32"/>
          <w:szCs w:val="32"/>
        </w:rPr>
      </w:pPr>
      <w:r w:rsidRPr="00AB4A7F">
        <w:rPr>
          <w:rFonts w:ascii="仿宋" w:eastAsia="仿宋" w:hAnsi="仿宋" w:cs="宋体" w:hint="eastAsia"/>
          <w:sz w:val="32"/>
          <w:szCs w:val="32"/>
        </w:rPr>
        <w:t>2.聘期考核：由人事处在聘期结束时对高层次人才聘期内的履职情况进行考核。考核结果在全校公示。</w:t>
      </w:r>
    </w:p>
    <w:p w:rsidR="00AB4A7F" w:rsidRPr="00AB4A7F" w:rsidRDefault="00AB4A7F" w:rsidP="00AE4866">
      <w:pPr>
        <w:snapToGrid w:val="0"/>
        <w:spacing w:line="560" w:lineRule="exact"/>
        <w:rPr>
          <w:rFonts w:ascii="仿宋" w:eastAsia="仿宋" w:hAnsi="仿宋" w:cs="宋体"/>
          <w:sz w:val="32"/>
          <w:szCs w:val="32"/>
        </w:rPr>
      </w:pPr>
    </w:p>
    <w:p w:rsidR="00AB4A7F" w:rsidRPr="00AE4866" w:rsidRDefault="00AB4A7F" w:rsidP="00AE4866">
      <w:pPr>
        <w:snapToGrid w:val="0"/>
        <w:spacing w:line="560" w:lineRule="exact"/>
        <w:jc w:val="center"/>
        <w:rPr>
          <w:rFonts w:ascii="黑体" w:eastAsia="黑体" w:hAnsi="黑体" w:cs="宋体"/>
          <w:bCs/>
          <w:sz w:val="32"/>
          <w:szCs w:val="32"/>
        </w:rPr>
      </w:pPr>
      <w:r w:rsidRPr="00AE4866">
        <w:rPr>
          <w:rFonts w:ascii="黑体" w:eastAsia="黑体" w:hAnsi="黑体" w:cs="宋体" w:hint="eastAsia"/>
          <w:bCs/>
          <w:sz w:val="32"/>
          <w:szCs w:val="32"/>
        </w:rPr>
        <w:t>第五章  待遇</w:t>
      </w:r>
    </w:p>
    <w:p w:rsidR="00AB4A7F" w:rsidRPr="00AB4A7F" w:rsidRDefault="00AB4A7F" w:rsidP="00AB4A7F">
      <w:pPr>
        <w:snapToGrid w:val="0"/>
        <w:spacing w:line="560" w:lineRule="exact"/>
        <w:ind w:firstLineChars="196" w:firstLine="630"/>
        <w:rPr>
          <w:rFonts w:ascii="仿宋" w:eastAsia="仿宋" w:hAnsi="仿宋" w:cs="宋体"/>
          <w:sz w:val="32"/>
          <w:szCs w:val="32"/>
        </w:rPr>
      </w:pPr>
      <w:r w:rsidRPr="00AB4A7F">
        <w:rPr>
          <w:rFonts w:ascii="仿宋" w:eastAsia="仿宋" w:hAnsi="仿宋" w:cs="宋体" w:hint="eastAsia"/>
          <w:b/>
          <w:bCs/>
          <w:sz w:val="32"/>
          <w:szCs w:val="32"/>
        </w:rPr>
        <w:t>第十七条</w:t>
      </w:r>
      <w:r w:rsidR="00AE4866">
        <w:rPr>
          <w:rFonts w:ascii="仿宋" w:eastAsia="仿宋" w:hAnsi="仿宋" w:cs="宋体" w:hint="eastAsia"/>
          <w:sz w:val="32"/>
          <w:szCs w:val="32"/>
        </w:rPr>
        <w:t xml:space="preserve"> </w:t>
      </w:r>
      <w:r w:rsidRPr="00AB4A7F">
        <w:rPr>
          <w:rFonts w:ascii="仿宋" w:eastAsia="仿宋" w:hAnsi="仿宋" w:cs="宋体" w:hint="eastAsia"/>
          <w:sz w:val="32"/>
          <w:szCs w:val="32"/>
        </w:rPr>
        <w:t>高层次人才在执行所聘专业技术岗位薪酬待遇</w:t>
      </w:r>
      <w:r w:rsidRPr="00AB4A7F">
        <w:rPr>
          <w:rFonts w:ascii="仿宋" w:eastAsia="仿宋" w:hAnsi="仿宋" w:cs="宋体" w:hint="eastAsia"/>
          <w:color w:val="000000"/>
          <w:sz w:val="32"/>
          <w:szCs w:val="32"/>
        </w:rPr>
        <w:t>的基础上</w:t>
      </w:r>
      <w:r w:rsidRPr="00AB4A7F">
        <w:rPr>
          <w:rFonts w:ascii="仿宋" w:eastAsia="仿宋" w:hAnsi="仿宋" w:cs="宋体" w:hint="eastAsia"/>
          <w:sz w:val="32"/>
          <w:szCs w:val="32"/>
        </w:rPr>
        <w:t>，按照以下标准享受奖励绩效工资（税前）。引进人才的</w:t>
      </w:r>
      <w:r w:rsidRPr="00AB4A7F">
        <w:rPr>
          <w:rFonts w:ascii="仿宋" w:eastAsia="仿宋" w:hAnsi="仿宋" w:cs="宋体" w:hint="eastAsia"/>
          <w:sz w:val="32"/>
          <w:szCs w:val="32"/>
        </w:rPr>
        <w:lastRenderedPageBreak/>
        <w:t>专业技术岗位薪酬待遇依照协议执行。</w:t>
      </w:r>
    </w:p>
    <w:p w:rsidR="00AB4A7F" w:rsidRPr="00AB4A7F" w:rsidRDefault="00AB4A7F" w:rsidP="00AB4A7F">
      <w:pPr>
        <w:snapToGrid w:val="0"/>
        <w:spacing w:line="560" w:lineRule="exact"/>
        <w:ind w:firstLineChars="196" w:firstLine="627"/>
        <w:rPr>
          <w:rFonts w:ascii="仿宋" w:eastAsia="仿宋" w:hAnsi="仿宋" w:cs="宋体"/>
          <w:sz w:val="32"/>
          <w:szCs w:val="32"/>
        </w:rPr>
      </w:pPr>
      <w:r w:rsidRPr="00AB4A7F">
        <w:rPr>
          <w:rFonts w:ascii="仿宋" w:eastAsia="仿宋" w:hAnsi="仿宋" w:cs="宋体" w:hint="eastAsia"/>
          <w:sz w:val="32"/>
          <w:szCs w:val="32"/>
        </w:rPr>
        <w:t>（一）院士、资深教授的奖励绩效工资为每年24万元；荣誉资深教授的绩效奖励一般为每年10万元，因身体等各种原因不能承担工作的，可根据具体情况核减或取消。</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（二）杰出人才的奖励绩效工资为每年20万元。</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（三）优秀人才的奖励绩效工资为每年10万元。</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（四）优秀青年人才的奖励绩效工资为每年6万元。</w:t>
      </w:r>
    </w:p>
    <w:p w:rsidR="00AB4A7F" w:rsidRPr="00AB4A7F" w:rsidRDefault="00AB4A7F" w:rsidP="00AB4A7F">
      <w:pPr>
        <w:snapToGrid w:val="0"/>
        <w:spacing w:line="560" w:lineRule="exact"/>
        <w:ind w:firstLineChars="200" w:firstLine="643"/>
        <w:rPr>
          <w:rFonts w:ascii="仿宋" w:eastAsia="仿宋" w:hAnsi="仿宋" w:cs="宋体"/>
          <w:sz w:val="32"/>
          <w:szCs w:val="32"/>
        </w:rPr>
      </w:pPr>
      <w:r w:rsidRPr="00AB4A7F">
        <w:rPr>
          <w:rFonts w:ascii="仿宋" w:eastAsia="仿宋" w:hAnsi="仿宋" w:cs="宋体" w:hint="eastAsia"/>
          <w:b/>
          <w:bCs/>
          <w:sz w:val="32"/>
          <w:szCs w:val="32"/>
        </w:rPr>
        <w:t>第十八条</w:t>
      </w:r>
      <w:r w:rsidRPr="00AB4A7F" w:rsidDel="00087C9E">
        <w:rPr>
          <w:rFonts w:ascii="仿宋" w:eastAsia="仿宋" w:hAnsi="仿宋" w:cs="宋体" w:hint="eastAsia"/>
          <w:bCs/>
          <w:sz w:val="32"/>
          <w:szCs w:val="32"/>
        </w:rPr>
        <w:t xml:space="preserve"> </w:t>
      </w:r>
      <w:r w:rsidRPr="00AB4A7F">
        <w:rPr>
          <w:rFonts w:ascii="仿宋" w:eastAsia="仿宋" w:hAnsi="仿宋" w:cs="宋体" w:hint="eastAsia"/>
          <w:bCs/>
          <w:sz w:val="32"/>
          <w:szCs w:val="32"/>
        </w:rPr>
        <w:t>对于</w:t>
      </w:r>
      <w:r w:rsidRPr="00AB4A7F">
        <w:rPr>
          <w:rFonts w:ascii="仿宋" w:eastAsia="仿宋" w:hAnsi="仿宋" w:cs="宋体" w:hint="eastAsia"/>
          <w:sz w:val="32"/>
          <w:szCs w:val="32"/>
        </w:rPr>
        <w:t>需要给予住房待遇的引进人才，可按有关政策规定参加学校住房分配，或者享受相应住房补贴（税前）。</w:t>
      </w:r>
    </w:p>
    <w:p w:rsidR="00AB4A7F" w:rsidRPr="00AB4A7F" w:rsidRDefault="00AB4A7F" w:rsidP="00AB4A7F">
      <w:pPr>
        <w:snapToGrid w:val="0"/>
        <w:spacing w:line="560" w:lineRule="exact"/>
        <w:ind w:firstLineChars="200" w:firstLine="640"/>
        <w:rPr>
          <w:rFonts w:ascii="仿宋" w:eastAsia="仿宋" w:hAnsi="仿宋" w:cs="宋体"/>
          <w:sz w:val="32"/>
          <w:szCs w:val="32"/>
        </w:rPr>
      </w:pPr>
      <w:r w:rsidRPr="00AB4A7F">
        <w:rPr>
          <w:rFonts w:ascii="仿宋" w:eastAsia="仿宋" w:hAnsi="仿宋" w:cs="宋体" w:hint="eastAsia"/>
          <w:sz w:val="32"/>
          <w:szCs w:val="32"/>
        </w:rPr>
        <w:t>发放住房补贴的，发放期限由协议确定，发放标准如下：</w:t>
      </w:r>
    </w:p>
    <w:p w:rsidR="00AB4A7F" w:rsidRPr="00AB4A7F" w:rsidRDefault="00AB4A7F" w:rsidP="00AB4A7F">
      <w:pPr>
        <w:snapToGrid w:val="0"/>
        <w:spacing w:line="560" w:lineRule="exact"/>
        <w:ind w:left="480"/>
        <w:rPr>
          <w:rFonts w:ascii="仿宋" w:eastAsia="仿宋" w:hAnsi="仿宋" w:cs="宋体"/>
          <w:sz w:val="32"/>
          <w:szCs w:val="32"/>
        </w:rPr>
      </w:pPr>
      <w:r w:rsidRPr="00AB4A7F">
        <w:rPr>
          <w:rFonts w:ascii="仿宋" w:eastAsia="仿宋" w:hAnsi="仿宋" w:cs="宋体" w:hint="eastAsia"/>
          <w:sz w:val="32"/>
          <w:szCs w:val="32"/>
        </w:rPr>
        <w:t>（一）院士的住房补贴协商确定。</w:t>
      </w:r>
    </w:p>
    <w:p w:rsidR="00AB4A7F" w:rsidRPr="00AB4A7F" w:rsidRDefault="00AB4A7F" w:rsidP="00AB4A7F">
      <w:pPr>
        <w:snapToGrid w:val="0"/>
        <w:spacing w:line="560" w:lineRule="exact"/>
        <w:ind w:left="480"/>
        <w:rPr>
          <w:rFonts w:ascii="仿宋" w:eastAsia="仿宋" w:hAnsi="仿宋" w:cs="宋体"/>
          <w:sz w:val="32"/>
          <w:szCs w:val="32"/>
        </w:rPr>
      </w:pPr>
      <w:r w:rsidRPr="00AB4A7F">
        <w:rPr>
          <w:rFonts w:ascii="仿宋" w:eastAsia="仿宋" w:hAnsi="仿宋" w:cs="宋体" w:hint="eastAsia"/>
          <w:sz w:val="32"/>
          <w:szCs w:val="32"/>
        </w:rPr>
        <w:t>（二）杰出人才每月12000元。</w:t>
      </w:r>
    </w:p>
    <w:p w:rsidR="00AB4A7F" w:rsidRPr="00AB4A7F" w:rsidRDefault="00AB4A7F" w:rsidP="00AB4A7F">
      <w:pPr>
        <w:snapToGrid w:val="0"/>
        <w:spacing w:line="560" w:lineRule="exact"/>
        <w:ind w:left="480"/>
        <w:rPr>
          <w:rFonts w:ascii="仿宋" w:eastAsia="仿宋" w:hAnsi="仿宋" w:cs="宋体"/>
          <w:sz w:val="32"/>
          <w:szCs w:val="32"/>
        </w:rPr>
      </w:pPr>
      <w:r w:rsidRPr="00AB4A7F">
        <w:rPr>
          <w:rFonts w:ascii="仿宋" w:eastAsia="仿宋" w:hAnsi="仿宋" w:cs="宋体" w:hint="eastAsia"/>
          <w:sz w:val="32"/>
          <w:szCs w:val="32"/>
        </w:rPr>
        <w:t>（三）优秀人才每月9000元。</w:t>
      </w:r>
    </w:p>
    <w:p w:rsidR="00AB4A7F" w:rsidRPr="00AB4A7F" w:rsidRDefault="00AB4A7F" w:rsidP="00AB4A7F">
      <w:pPr>
        <w:snapToGrid w:val="0"/>
        <w:spacing w:line="560" w:lineRule="exact"/>
        <w:ind w:left="480"/>
        <w:rPr>
          <w:rFonts w:ascii="仿宋" w:eastAsia="仿宋" w:hAnsi="仿宋" w:cs="宋体"/>
          <w:sz w:val="32"/>
          <w:szCs w:val="32"/>
        </w:rPr>
      </w:pPr>
      <w:r w:rsidRPr="00AB4A7F">
        <w:rPr>
          <w:rFonts w:ascii="仿宋" w:eastAsia="仿宋" w:hAnsi="仿宋" w:cs="宋体" w:hint="eastAsia"/>
          <w:sz w:val="32"/>
          <w:szCs w:val="32"/>
        </w:rPr>
        <w:t>（四）优秀青年人才每月6000元。</w:t>
      </w:r>
    </w:p>
    <w:p w:rsidR="00AB4A7F" w:rsidRPr="00AB4A7F" w:rsidRDefault="00AB4A7F" w:rsidP="00AB4A7F">
      <w:pPr>
        <w:snapToGrid w:val="0"/>
        <w:spacing w:line="560" w:lineRule="exact"/>
        <w:ind w:firstLineChars="196" w:firstLine="630"/>
        <w:rPr>
          <w:rFonts w:ascii="仿宋" w:eastAsia="仿宋" w:hAnsi="仿宋" w:cs="宋体"/>
          <w:sz w:val="32"/>
          <w:szCs w:val="32"/>
        </w:rPr>
      </w:pPr>
      <w:r w:rsidRPr="00AB4A7F">
        <w:rPr>
          <w:rFonts w:ascii="仿宋" w:eastAsia="仿宋" w:hAnsi="仿宋" w:cs="宋体" w:hint="eastAsia"/>
          <w:b/>
          <w:bCs/>
          <w:sz w:val="32"/>
          <w:szCs w:val="32"/>
        </w:rPr>
        <w:t xml:space="preserve">第十九条 </w:t>
      </w:r>
      <w:r w:rsidRPr="00AB4A7F">
        <w:rPr>
          <w:rFonts w:ascii="仿宋" w:eastAsia="仿宋" w:hAnsi="仿宋" w:cs="宋体" w:hint="eastAsia"/>
          <w:sz w:val="32"/>
          <w:szCs w:val="32"/>
        </w:rPr>
        <w:t>学校根据高层次人才的具体情况，提供其他相应待遇。</w:t>
      </w:r>
    </w:p>
    <w:p w:rsidR="00AB4A7F" w:rsidRPr="00AB4A7F" w:rsidRDefault="00AB4A7F" w:rsidP="00AE4866">
      <w:pPr>
        <w:snapToGrid w:val="0"/>
        <w:spacing w:line="560" w:lineRule="exact"/>
        <w:rPr>
          <w:rFonts w:ascii="仿宋" w:eastAsia="仿宋" w:hAnsi="仿宋" w:cs="宋体"/>
          <w:sz w:val="32"/>
          <w:szCs w:val="32"/>
        </w:rPr>
      </w:pPr>
    </w:p>
    <w:p w:rsidR="00AB4A7F" w:rsidRPr="00AE4866" w:rsidRDefault="00AB4A7F" w:rsidP="00AE4866">
      <w:pPr>
        <w:snapToGrid w:val="0"/>
        <w:spacing w:line="560" w:lineRule="exact"/>
        <w:jc w:val="center"/>
        <w:rPr>
          <w:rFonts w:ascii="黑体" w:eastAsia="黑体" w:hAnsi="黑体" w:cs="宋体"/>
          <w:bCs/>
          <w:sz w:val="32"/>
          <w:szCs w:val="32"/>
        </w:rPr>
      </w:pPr>
      <w:r w:rsidRPr="00AE4866">
        <w:rPr>
          <w:rFonts w:ascii="黑体" w:eastAsia="黑体" w:hAnsi="黑体" w:cs="宋体" w:hint="eastAsia"/>
          <w:bCs/>
          <w:sz w:val="32"/>
          <w:szCs w:val="32"/>
        </w:rPr>
        <w:t>第六章 附则</w:t>
      </w:r>
    </w:p>
    <w:p w:rsidR="00AB4A7F" w:rsidRPr="00AB4A7F" w:rsidRDefault="00AB4A7F" w:rsidP="00AB4A7F">
      <w:pPr>
        <w:snapToGrid w:val="0"/>
        <w:spacing w:line="560" w:lineRule="exact"/>
        <w:ind w:firstLineChars="200" w:firstLine="643"/>
        <w:rPr>
          <w:rFonts w:ascii="仿宋" w:eastAsia="仿宋" w:hAnsi="仿宋" w:cs="宋体"/>
          <w:sz w:val="32"/>
          <w:szCs w:val="32"/>
          <w:highlight w:val="yellow"/>
        </w:rPr>
      </w:pPr>
      <w:r w:rsidRPr="00AB4A7F">
        <w:rPr>
          <w:rFonts w:ascii="仿宋" w:eastAsia="仿宋" w:hAnsi="仿宋" w:cs="宋体" w:hint="eastAsia"/>
          <w:b/>
          <w:bCs/>
          <w:sz w:val="32"/>
          <w:szCs w:val="32"/>
        </w:rPr>
        <w:t>第二十条</w:t>
      </w:r>
      <w:r w:rsidR="00AE4866">
        <w:rPr>
          <w:rFonts w:ascii="仿宋" w:eastAsia="仿宋" w:hAnsi="仿宋" w:cs="宋体" w:hint="eastAsia"/>
          <w:sz w:val="32"/>
          <w:szCs w:val="32"/>
        </w:rPr>
        <w:t xml:space="preserve"> </w:t>
      </w:r>
      <w:r w:rsidRPr="00AB4A7F">
        <w:rPr>
          <w:rFonts w:ascii="仿宋" w:eastAsia="仿宋" w:hAnsi="仿宋" w:cs="宋体" w:hint="eastAsia"/>
          <w:sz w:val="32"/>
          <w:szCs w:val="32"/>
        </w:rPr>
        <w:t>本办法所涉及的论文、成果、项目和奖项，依照《中央民族大学科学研究奖励办法》</w:t>
      </w:r>
      <w:r w:rsidR="000726A2" w:rsidRPr="00AB4A7F">
        <w:rPr>
          <w:rFonts w:ascii="仿宋" w:eastAsia="仿宋" w:hAnsi="仿宋" w:cs="宋体" w:hint="eastAsia"/>
          <w:sz w:val="32"/>
          <w:szCs w:val="32"/>
        </w:rPr>
        <w:t>（试行）</w:t>
      </w:r>
      <w:r w:rsidRPr="00AB4A7F">
        <w:rPr>
          <w:rFonts w:ascii="仿宋" w:eastAsia="仿宋" w:hAnsi="仿宋" w:cs="宋体" w:hint="eastAsia"/>
          <w:sz w:val="32"/>
          <w:szCs w:val="32"/>
        </w:rPr>
        <w:t>（民大校发〔2015〕356</w:t>
      </w:r>
      <w:r w:rsidR="000726A2">
        <w:rPr>
          <w:rFonts w:ascii="仿宋" w:eastAsia="仿宋" w:hAnsi="仿宋" w:cs="宋体" w:hint="eastAsia"/>
          <w:sz w:val="32"/>
          <w:szCs w:val="32"/>
        </w:rPr>
        <w:t>号）和《中央民族大学教学工作奖励</w:t>
      </w:r>
      <w:r w:rsidRPr="00AB4A7F">
        <w:rPr>
          <w:rFonts w:ascii="仿宋" w:eastAsia="仿宋" w:hAnsi="仿宋" w:cs="宋体" w:hint="eastAsia"/>
          <w:sz w:val="32"/>
          <w:szCs w:val="32"/>
        </w:rPr>
        <w:t>办法》</w:t>
      </w:r>
      <w:r w:rsidR="000726A2" w:rsidRPr="00AB4A7F">
        <w:rPr>
          <w:rFonts w:ascii="仿宋" w:eastAsia="仿宋" w:hAnsi="仿宋" w:cs="宋体" w:hint="eastAsia"/>
          <w:sz w:val="32"/>
          <w:szCs w:val="32"/>
        </w:rPr>
        <w:t>（试行）</w:t>
      </w:r>
      <w:r w:rsidRPr="00AB4A7F">
        <w:rPr>
          <w:rFonts w:ascii="仿宋" w:eastAsia="仿宋" w:hAnsi="仿宋" w:cs="宋体" w:hint="eastAsia"/>
          <w:sz w:val="32"/>
          <w:szCs w:val="32"/>
        </w:rPr>
        <w:t>（民大校发〔2016〕24号）认定。项目时间以立项书确定的时间为准；</w:t>
      </w:r>
      <w:r w:rsidRPr="00AB4A7F">
        <w:rPr>
          <w:rFonts w:ascii="仿宋" w:eastAsia="仿宋" w:hAnsi="仿宋" w:cs="宋体" w:hint="eastAsia"/>
          <w:sz w:val="32"/>
          <w:szCs w:val="32"/>
        </w:rPr>
        <w:lastRenderedPageBreak/>
        <w:t>奖项时间以证书落款时间为准。以团队形式取得的项目、成果或奖项，均须排名第一。</w:t>
      </w:r>
    </w:p>
    <w:p w:rsidR="00AB4A7F" w:rsidRPr="00AB4A7F" w:rsidRDefault="00AB4A7F" w:rsidP="00AB4A7F">
      <w:pPr>
        <w:snapToGrid w:val="0"/>
        <w:spacing w:line="560" w:lineRule="exact"/>
        <w:ind w:firstLineChars="200" w:firstLine="643"/>
        <w:rPr>
          <w:rFonts w:ascii="仿宋" w:eastAsia="仿宋" w:hAnsi="仿宋" w:cs="宋体"/>
          <w:sz w:val="32"/>
          <w:szCs w:val="32"/>
        </w:rPr>
      </w:pPr>
      <w:r w:rsidRPr="00AB4A7F">
        <w:rPr>
          <w:rFonts w:ascii="仿宋" w:eastAsia="仿宋" w:hAnsi="仿宋" w:cs="宋体" w:hint="eastAsia"/>
          <w:b/>
          <w:bCs/>
          <w:sz w:val="32"/>
          <w:szCs w:val="32"/>
        </w:rPr>
        <w:t>第二十一条</w:t>
      </w:r>
      <w:r w:rsidR="00AE4866">
        <w:rPr>
          <w:rFonts w:ascii="仿宋" w:eastAsia="仿宋" w:hAnsi="仿宋" w:cs="宋体" w:hint="eastAsia"/>
          <w:sz w:val="32"/>
          <w:szCs w:val="32"/>
        </w:rPr>
        <w:t xml:space="preserve"> </w:t>
      </w:r>
      <w:r w:rsidRPr="00AB4A7F">
        <w:rPr>
          <w:rFonts w:ascii="仿宋" w:eastAsia="仿宋" w:hAnsi="仿宋" w:cs="宋体" w:hint="eastAsia"/>
          <w:sz w:val="32"/>
          <w:szCs w:val="32"/>
        </w:rPr>
        <w:t>本办法自发布之日起实施。学校原有的高端人才引进相关文件，同时废止。</w:t>
      </w:r>
    </w:p>
    <w:p w:rsidR="00AB4A7F" w:rsidRPr="00AB4A7F" w:rsidRDefault="00AB4A7F" w:rsidP="00AB4A7F">
      <w:pPr>
        <w:snapToGrid w:val="0"/>
        <w:spacing w:line="560" w:lineRule="exact"/>
        <w:ind w:firstLineChars="200" w:firstLine="643"/>
        <w:rPr>
          <w:rFonts w:ascii="仿宋" w:eastAsia="仿宋" w:hAnsi="仿宋" w:cs="宋体"/>
          <w:sz w:val="32"/>
          <w:szCs w:val="32"/>
        </w:rPr>
      </w:pPr>
      <w:r w:rsidRPr="00AB4A7F">
        <w:rPr>
          <w:rFonts w:ascii="仿宋" w:eastAsia="仿宋" w:hAnsi="仿宋" w:cs="宋体" w:hint="eastAsia"/>
          <w:b/>
          <w:bCs/>
          <w:sz w:val="32"/>
          <w:szCs w:val="32"/>
        </w:rPr>
        <w:t xml:space="preserve">第二十二条 </w:t>
      </w:r>
      <w:r w:rsidRPr="00AB4A7F">
        <w:rPr>
          <w:rFonts w:ascii="仿宋" w:eastAsia="仿宋" w:hAnsi="仿宋" w:cs="宋体" w:hint="eastAsia"/>
          <w:sz w:val="32"/>
          <w:szCs w:val="32"/>
        </w:rPr>
        <w:t>本办法由人事处负责解释。</w:t>
      </w:r>
    </w:p>
    <w:p w:rsidR="00DC220D" w:rsidRPr="00AB4A7F" w:rsidRDefault="00DC220D" w:rsidP="00AB4A7F">
      <w:pPr>
        <w:snapToGrid w:val="0"/>
        <w:spacing w:line="560" w:lineRule="exact"/>
        <w:rPr>
          <w:rFonts w:ascii="仿宋" w:eastAsia="仿宋" w:hAnsi="仿宋"/>
          <w:sz w:val="32"/>
          <w:szCs w:val="32"/>
        </w:rPr>
      </w:pPr>
    </w:p>
    <w:p w:rsidR="00DC220D" w:rsidRDefault="00DC220D" w:rsidP="006A4828">
      <w:pPr>
        <w:snapToGrid w:val="0"/>
        <w:rPr>
          <w:rFonts w:ascii="仿宋_GB2312" w:eastAsia="仿宋_GB2312"/>
          <w:sz w:val="28"/>
          <w:szCs w:val="28"/>
        </w:rPr>
      </w:pPr>
    </w:p>
    <w:p w:rsidR="00DC220D" w:rsidRDefault="00DC220D" w:rsidP="006A4828">
      <w:pPr>
        <w:snapToGrid w:val="0"/>
        <w:rPr>
          <w:rFonts w:ascii="仿宋_GB2312" w:eastAsia="仿宋_GB2312"/>
          <w:sz w:val="28"/>
          <w:szCs w:val="28"/>
        </w:rPr>
      </w:pPr>
    </w:p>
    <w:p w:rsidR="00DC220D" w:rsidRDefault="00DC220D" w:rsidP="006A4828">
      <w:pPr>
        <w:snapToGrid w:val="0"/>
        <w:rPr>
          <w:rFonts w:ascii="仿宋_GB2312" w:eastAsia="仿宋_GB2312"/>
          <w:sz w:val="28"/>
          <w:szCs w:val="28"/>
        </w:rPr>
      </w:pPr>
    </w:p>
    <w:p w:rsidR="00DC220D" w:rsidRDefault="00DC220D" w:rsidP="006A4828">
      <w:pPr>
        <w:snapToGrid w:val="0"/>
        <w:rPr>
          <w:rFonts w:ascii="仿宋_GB2312" w:eastAsia="仿宋_GB2312"/>
          <w:sz w:val="28"/>
          <w:szCs w:val="28"/>
        </w:rPr>
      </w:pPr>
    </w:p>
    <w:p w:rsidR="00AE4866" w:rsidRDefault="00AE4866" w:rsidP="006A4828">
      <w:pPr>
        <w:snapToGrid w:val="0"/>
        <w:rPr>
          <w:rFonts w:ascii="仿宋_GB2312" w:eastAsia="仿宋_GB2312"/>
          <w:sz w:val="28"/>
          <w:szCs w:val="28"/>
        </w:rPr>
      </w:pPr>
    </w:p>
    <w:p w:rsidR="00AE4866" w:rsidRDefault="00AE4866" w:rsidP="006A4828">
      <w:pPr>
        <w:snapToGrid w:val="0"/>
        <w:rPr>
          <w:rFonts w:ascii="仿宋_GB2312" w:eastAsia="仿宋_GB2312"/>
          <w:sz w:val="28"/>
          <w:szCs w:val="28"/>
        </w:rPr>
      </w:pPr>
    </w:p>
    <w:p w:rsidR="00AE4866" w:rsidRDefault="00AE4866" w:rsidP="006A4828">
      <w:pPr>
        <w:snapToGrid w:val="0"/>
        <w:rPr>
          <w:rFonts w:ascii="仿宋_GB2312" w:eastAsia="仿宋_GB2312"/>
          <w:sz w:val="28"/>
          <w:szCs w:val="28"/>
        </w:rPr>
      </w:pPr>
    </w:p>
    <w:p w:rsidR="00AE4866" w:rsidRDefault="00AE4866" w:rsidP="006A4828">
      <w:pPr>
        <w:snapToGrid w:val="0"/>
        <w:rPr>
          <w:rFonts w:ascii="仿宋_GB2312" w:eastAsia="仿宋_GB2312"/>
          <w:sz w:val="28"/>
          <w:szCs w:val="28"/>
        </w:rPr>
      </w:pPr>
    </w:p>
    <w:p w:rsidR="00AE4866" w:rsidRDefault="00AE4866" w:rsidP="006A4828">
      <w:pPr>
        <w:snapToGrid w:val="0"/>
        <w:rPr>
          <w:rFonts w:ascii="仿宋_GB2312" w:eastAsia="仿宋_GB2312"/>
          <w:sz w:val="28"/>
          <w:szCs w:val="28"/>
        </w:rPr>
      </w:pPr>
    </w:p>
    <w:p w:rsidR="00AE4866" w:rsidRDefault="00AE4866" w:rsidP="006A4828">
      <w:pPr>
        <w:snapToGrid w:val="0"/>
        <w:rPr>
          <w:rFonts w:ascii="仿宋_GB2312" w:eastAsia="仿宋_GB2312"/>
          <w:sz w:val="28"/>
          <w:szCs w:val="28"/>
        </w:rPr>
      </w:pPr>
    </w:p>
    <w:p w:rsidR="00AE4866" w:rsidRDefault="00AE4866" w:rsidP="006A4828">
      <w:pPr>
        <w:snapToGrid w:val="0"/>
        <w:rPr>
          <w:rFonts w:ascii="仿宋_GB2312" w:eastAsia="仿宋_GB2312"/>
          <w:sz w:val="28"/>
          <w:szCs w:val="28"/>
        </w:rPr>
      </w:pPr>
    </w:p>
    <w:p w:rsidR="00AE4866" w:rsidRDefault="00AE4866" w:rsidP="006A4828">
      <w:pPr>
        <w:snapToGrid w:val="0"/>
        <w:rPr>
          <w:rFonts w:ascii="仿宋_GB2312" w:eastAsia="仿宋_GB2312"/>
          <w:sz w:val="28"/>
          <w:szCs w:val="28"/>
        </w:rPr>
      </w:pPr>
    </w:p>
    <w:p w:rsidR="00AE4866" w:rsidRDefault="00AE4866" w:rsidP="006A4828">
      <w:pPr>
        <w:snapToGrid w:val="0"/>
        <w:rPr>
          <w:rFonts w:ascii="仿宋_GB2312" w:eastAsia="仿宋_GB2312"/>
          <w:sz w:val="28"/>
          <w:szCs w:val="28"/>
        </w:rPr>
      </w:pPr>
    </w:p>
    <w:p w:rsidR="00AE4866" w:rsidRDefault="00AE4866" w:rsidP="006A4828">
      <w:pPr>
        <w:snapToGrid w:val="0"/>
        <w:rPr>
          <w:rFonts w:ascii="仿宋_GB2312" w:eastAsia="仿宋_GB2312"/>
          <w:sz w:val="28"/>
          <w:szCs w:val="28"/>
        </w:rPr>
      </w:pPr>
    </w:p>
    <w:p w:rsidR="00AE4866" w:rsidRDefault="00AE4866" w:rsidP="006A4828">
      <w:pPr>
        <w:snapToGrid w:val="0"/>
        <w:rPr>
          <w:rFonts w:ascii="仿宋_GB2312" w:eastAsia="仿宋_GB2312"/>
          <w:sz w:val="28"/>
          <w:szCs w:val="28"/>
        </w:rPr>
      </w:pPr>
    </w:p>
    <w:p w:rsidR="00AE4866" w:rsidRDefault="00AE4866" w:rsidP="006A4828">
      <w:pPr>
        <w:snapToGrid w:val="0"/>
        <w:rPr>
          <w:rFonts w:ascii="仿宋_GB2312" w:eastAsia="仿宋_GB2312"/>
          <w:sz w:val="28"/>
          <w:szCs w:val="28"/>
        </w:rPr>
      </w:pPr>
    </w:p>
    <w:p w:rsidR="00AE4866" w:rsidRDefault="00AE4866" w:rsidP="006A4828">
      <w:pPr>
        <w:snapToGrid w:val="0"/>
        <w:rPr>
          <w:rFonts w:ascii="仿宋_GB2312" w:eastAsia="仿宋_GB2312"/>
          <w:sz w:val="28"/>
          <w:szCs w:val="28"/>
        </w:rPr>
      </w:pPr>
    </w:p>
    <w:p w:rsidR="00AE4866" w:rsidRDefault="00AE4866" w:rsidP="006A4828">
      <w:pPr>
        <w:snapToGrid w:val="0"/>
        <w:rPr>
          <w:rFonts w:ascii="仿宋_GB2312" w:eastAsia="仿宋_GB2312"/>
          <w:sz w:val="28"/>
          <w:szCs w:val="28"/>
        </w:rPr>
      </w:pPr>
    </w:p>
    <w:p w:rsidR="00AE4866" w:rsidRDefault="00AE4866" w:rsidP="006A4828">
      <w:pPr>
        <w:snapToGrid w:val="0"/>
        <w:rPr>
          <w:rFonts w:ascii="仿宋_GB2312" w:eastAsia="仿宋_GB2312"/>
          <w:sz w:val="28"/>
          <w:szCs w:val="28"/>
        </w:rPr>
      </w:pPr>
    </w:p>
    <w:p w:rsidR="00AE4866" w:rsidRDefault="00AE4866" w:rsidP="006A4828">
      <w:pPr>
        <w:snapToGrid w:val="0"/>
        <w:rPr>
          <w:rFonts w:ascii="仿宋_GB2312" w:eastAsia="仿宋_GB2312"/>
          <w:sz w:val="28"/>
          <w:szCs w:val="28"/>
        </w:rPr>
      </w:pPr>
    </w:p>
    <w:p w:rsidR="00AE4866" w:rsidRDefault="00AE4866" w:rsidP="006A4828">
      <w:pPr>
        <w:snapToGrid w:val="0"/>
        <w:rPr>
          <w:rFonts w:ascii="仿宋_GB2312" w:eastAsia="仿宋_GB2312"/>
          <w:sz w:val="28"/>
          <w:szCs w:val="28"/>
        </w:rPr>
      </w:pPr>
    </w:p>
    <w:p w:rsidR="00AE4866" w:rsidRDefault="00AE4866" w:rsidP="006A4828">
      <w:pPr>
        <w:snapToGrid w:val="0"/>
        <w:rPr>
          <w:rFonts w:ascii="仿宋_GB2312" w:eastAsia="仿宋_GB2312"/>
          <w:sz w:val="28"/>
          <w:szCs w:val="28"/>
        </w:rPr>
      </w:pPr>
    </w:p>
    <w:p w:rsidR="00AE4866" w:rsidRPr="00AE4866" w:rsidRDefault="00AE4866" w:rsidP="006A4828">
      <w:pPr>
        <w:snapToGrid w:val="0"/>
        <w:rPr>
          <w:rFonts w:ascii="仿宋_GB2312" w:eastAsia="仿宋_GB2312"/>
          <w:sz w:val="28"/>
          <w:szCs w:val="28"/>
        </w:rPr>
      </w:pPr>
    </w:p>
    <w:p w:rsidR="00DC220D" w:rsidRDefault="00DC220D" w:rsidP="006A4828">
      <w:pPr>
        <w:snapToGrid w:val="0"/>
        <w:rPr>
          <w:rFonts w:ascii="仿宋_GB2312" w:eastAsia="仿宋_GB2312"/>
          <w:sz w:val="28"/>
          <w:szCs w:val="28"/>
        </w:rPr>
      </w:pPr>
    </w:p>
    <w:p w:rsidR="00DC220D" w:rsidRDefault="00DC220D" w:rsidP="006A4828">
      <w:pPr>
        <w:snapToGrid w:val="0"/>
        <w:rPr>
          <w:rFonts w:ascii="仿宋_GB2312" w:eastAsia="仿宋_GB2312"/>
          <w:sz w:val="28"/>
          <w:szCs w:val="28"/>
        </w:rPr>
      </w:pPr>
    </w:p>
    <w:p w:rsidR="000726A2" w:rsidRDefault="000726A2" w:rsidP="006A4828">
      <w:pPr>
        <w:snapToGrid w:val="0"/>
        <w:rPr>
          <w:rFonts w:ascii="仿宋_GB2312" w:eastAsia="仿宋_GB2312"/>
          <w:sz w:val="28"/>
          <w:szCs w:val="28"/>
        </w:rPr>
      </w:pPr>
    </w:p>
    <w:p w:rsidR="006A4828" w:rsidRDefault="006A4828" w:rsidP="00F107C8">
      <w:pPr>
        <w:snapToGrid w:val="0"/>
        <w:spacing w:line="400" w:lineRule="exact"/>
        <w:rPr>
          <w:rFonts w:ascii="仿宋_GB2312" w:eastAsia="仿宋_GB2312"/>
          <w:bCs/>
          <w:sz w:val="28"/>
          <w:szCs w:val="28"/>
          <w:u w:val="single"/>
        </w:rPr>
      </w:pPr>
      <w:r>
        <w:rPr>
          <w:rFonts w:ascii="宋体" w:hint="eastAsia"/>
          <w:bCs/>
          <w:sz w:val="28"/>
          <w:szCs w:val="28"/>
          <w:u w:val="single"/>
        </w:rPr>
        <w:t xml:space="preserve"> </w:t>
      </w:r>
      <w:r>
        <w:rPr>
          <w:rFonts w:ascii="仿宋_GB2312" w:eastAsia="仿宋_GB2312" w:hint="eastAsia"/>
          <w:bCs/>
          <w:sz w:val="28"/>
          <w:szCs w:val="28"/>
          <w:u w:val="single"/>
        </w:rPr>
        <w:t xml:space="preserve">                                                                 </w:t>
      </w:r>
    </w:p>
    <w:p w:rsidR="00FC5D7A" w:rsidRDefault="006A4828" w:rsidP="00F107C8">
      <w:pPr>
        <w:snapToGrid w:val="0"/>
        <w:spacing w:line="400" w:lineRule="exact"/>
      </w:pPr>
      <w:r>
        <w:rPr>
          <w:rFonts w:ascii="仿宋_GB2312" w:eastAsia="仿宋_GB2312" w:hint="eastAsia"/>
          <w:bCs/>
          <w:sz w:val="28"/>
          <w:szCs w:val="28"/>
          <w:u w:val="single"/>
        </w:rPr>
        <w:t xml:space="preserve">  </w:t>
      </w:r>
      <w:r w:rsidRPr="00430F41">
        <w:rPr>
          <w:rFonts w:ascii="仿宋" w:eastAsia="仿宋" w:hAnsi="仿宋" w:hint="eastAsia"/>
          <w:bCs/>
          <w:sz w:val="28"/>
          <w:szCs w:val="28"/>
          <w:u w:val="single"/>
        </w:rPr>
        <w:t>中央民族大学校长办公室</w:t>
      </w:r>
      <w:r w:rsidR="007E3444">
        <w:rPr>
          <w:rFonts w:ascii="仿宋" w:eastAsia="仿宋" w:hAnsi="仿宋" w:hint="eastAsia"/>
          <w:bCs/>
          <w:sz w:val="28"/>
          <w:szCs w:val="28"/>
          <w:u w:val="single"/>
        </w:rPr>
        <w:t xml:space="preserve">             </w:t>
      </w:r>
      <w:r w:rsidRPr="00430F41">
        <w:rPr>
          <w:rFonts w:ascii="仿宋" w:eastAsia="仿宋" w:hAnsi="仿宋" w:hint="eastAsia"/>
          <w:bCs/>
          <w:sz w:val="28"/>
          <w:szCs w:val="28"/>
          <w:u w:val="single"/>
        </w:rPr>
        <w:t xml:space="preserve"> </w:t>
      </w:r>
      <w:r w:rsidR="00F107C8">
        <w:rPr>
          <w:rFonts w:ascii="仿宋" w:eastAsia="仿宋" w:hAnsi="仿宋" w:hint="eastAsia"/>
          <w:bCs/>
          <w:sz w:val="28"/>
          <w:szCs w:val="28"/>
          <w:u w:val="single"/>
        </w:rPr>
        <w:t xml:space="preserve">   </w:t>
      </w:r>
      <w:r w:rsidR="001A15EB">
        <w:rPr>
          <w:rFonts w:ascii="仿宋" w:eastAsia="仿宋" w:hAnsi="仿宋" w:hint="eastAsia"/>
          <w:bCs/>
          <w:sz w:val="28"/>
          <w:szCs w:val="28"/>
          <w:u w:val="single"/>
        </w:rPr>
        <w:t xml:space="preserve"> 2016</w:t>
      </w:r>
      <w:r w:rsidRPr="00430F41">
        <w:rPr>
          <w:rFonts w:ascii="仿宋" w:eastAsia="仿宋" w:hAnsi="仿宋" w:hint="eastAsia"/>
          <w:bCs/>
          <w:sz w:val="28"/>
          <w:szCs w:val="28"/>
          <w:u w:val="single"/>
        </w:rPr>
        <w:t>年</w:t>
      </w:r>
      <w:r w:rsidR="007E3444">
        <w:rPr>
          <w:rFonts w:ascii="仿宋" w:eastAsia="仿宋" w:hAnsi="仿宋" w:hint="eastAsia"/>
          <w:bCs/>
          <w:sz w:val="28"/>
          <w:szCs w:val="28"/>
          <w:u w:val="single"/>
        </w:rPr>
        <w:t>4</w:t>
      </w:r>
      <w:r w:rsidRPr="00430F41">
        <w:rPr>
          <w:rFonts w:ascii="仿宋" w:eastAsia="仿宋" w:hAnsi="仿宋" w:hint="eastAsia"/>
          <w:bCs/>
          <w:sz w:val="28"/>
          <w:szCs w:val="28"/>
          <w:u w:val="single"/>
        </w:rPr>
        <w:t>月</w:t>
      </w:r>
      <w:r w:rsidR="00AE4866">
        <w:rPr>
          <w:rFonts w:ascii="仿宋" w:eastAsia="仿宋" w:hAnsi="仿宋" w:hint="eastAsia"/>
          <w:bCs/>
          <w:sz w:val="28"/>
          <w:szCs w:val="28"/>
          <w:u w:val="single"/>
        </w:rPr>
        <w:t>26</w:t>
      </w:r>
      <w:r w:rsidRPr="00430F41">
        <w:rPr>
          <w:rFonts w:ascii="仿宋" w:eastAsia="仿宋" w:hAnsi="仿宋" w:hint="eastAsia"/>
          <w:bCs/>
          <w:sz w:val="28"/>
          <w:szCs w:val="28"/>
          <w:u w:val="single"/>
        </w:rPr>
        <w:t xml:space="preserve">日印发  </w:t>
      </w:r>
      <w:r w:rsidR="00DA257F">
        <w:rPr>
          <w:rFonts w:ascii="仿宋" w:eastAsia="仿宋" w:hAnsi="仿宋" w:hint="eastAsia"/>
          <w:bCs/>
          <w:sz w:val="28"/>
          <w:szCs w:val="28"/>
          <w:u w:val="single"/>
        </w:rPr>
        <w:t xml:space="preserve">   </w:t>
      </w:r>
      <w:r w:rsidRPr="00430F41">
        <w:rPr>
          <w:rFonts w:ascii="仿宋" w:eastAsia="仿宋" w:hAnsi="仿宋" w:hint="eastAsia"/>
          <w:bCs/>
          <w:sz w:val="28"/>
          <w:szCs w:val="28"/>
          <w:u w:val="single"/>
        </w:rPr>
        <w:t xml:space="preserve">  </w:t>
      </w:r>
    </w:p>
    <w:sectPr w:rsidR="00FC5D7A" w:rsidSect="00FC5D7A">
      <w:headerReference w:type="even" r:id="rId7"/>
      <w:footerReference w:type="even" r:id="rId8"/>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42C" w:rsidRDefault="000E042C" w:rsidP="00D14761">
      <w:r>
        <w:separator/>
      </w:r>
    </w:p>
  </w:endnote>
  <w:endnote w:type="continuationSeparator" w:id="0">
    <w:p w:rsidR="000E042C" w:rsidRDefault="000E042C" w:rsidP="00D1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70908"/>
      <w:docPartObj>
        <w:docPartGallery w:val="Page Numbers (Bottom of Page)"/>
        <w:docPartUnique/>
      </w:docPartObj>
    </w:sdtPr>
    <w:sdtEndPr/>
    <w:sdtContent>
      <w:p w:rsidR="00FC5D7A" w:rsidRDefault="006359DB" w:rsidP="00F107C8">
        <w:pPr>
          <w:pStyle w:val="a4"/>
          <w:ind w:right="360"/>
        </w:pPr>
        <w:r w:rsidRPr="00F107C8">
          <w:rPr>
            <w:rFonts w:ascii="仿宋" w:eastAsia="仿宋" w:hAnsi="仿宋"/>
          </w:rPr>
          <w:fldChar w:fldCharType="begin"/>
        </w:r>
        <w:r w:rsidR="00B76523" w:rsidRPr="00F107C8">
          <w:rPr>
            <w:rFonts w:ascii="仿宋" w:eastAsia="仿宋" w:hAnsi="仿宋"/>
          </w:rPr>
          <w:instrText xml:space="preserve"> PAGE   \* MERGEFORMAT </w:instrText>
        </w:r>
        <w:r w:rsidRPr="00F107C8">
          <w:rPr>
            <w:rFonts w:ascii="仿宋" w:eastAsia="仿宋" w:hAnsi="仿宋"/>
          </w:rPr>
          <w:fldChar w:fldCharType="separate"/>
        </w:r>
        <w:r w:rsidR="002A50B3" w:rsidRPr="002A50B3">
          <w:rPr>
            <w:rFonts w:ascii="仿宋" w:eastAsia="仿宋" w:hAnsi="仿宋"/>
            <w:noProof/>
            <w:lang w:val="zh-CN"/>
          </w:rPr>
          <w:t>-</w:t>
        </w:r>
        <w:r w:rsidR="002A50B3">
          <w:rPr>
            <w:rFonts w:ascii="仿宋" w:eastAsia="仿宋" w:hAnsi="仿宋"/>
            <w:noProof/>
          </w:rPr>
          <w:t xml:space="preserve"> 14 -</w:t>
        </w:r>
        <w:r w:rsidRPr="00F107C8">
          <w:rPr>
            <w:rFonts w:ascii="仿宋" w:eastAsia="仿宋" w:hAnsi="仿宋"/>
          </w:rPr>
          <w:fldChar w:fldCharType="end"/>
        </w:r>
      </w:p>
    </w:sdtContent>
  </w:sdt>
  <w:p w:rsidR="00FC5D7A" w:rsidRDefault="00FC5D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70906"/>
      <w:docPartObj>
        <w:docPartGallery w:val="Page Numbers (Bottom of Page)"/>
        <w:docPartUnique/>
      </w:docPartObj>
    </w:sdtPr>
    <w:sdtEndPr/>
    <w:sdtContent>
      <w:p w:rsidR="00FC5D7A" w:rsidRDefault="006359DB">
        <w:pPr>
          <w:pStyle w:val="a4"/>
          <w:jc w:val="right"/>
        </w:pPr>
        <w:r w:rsidRPr="00F107C8">
          <w:rPr>
            <w:rFonts w:ascii="仿宋" w:eastAsia="仿宋" w:hAnsi="仿宋"/>
          </w:rPr>
          <w:fldChar w:fldCharType="begin"/>
        </w:r>
        <w:r w:rsidR="00B76523" w:rsidRPr="00F107C8">
          <w:rPr>
            <w:rFonts w:ascii="仿宋" w:eastAsia="仿宋" w:hAnsi="仿宋"/>
          </w:rPr>
          <w:instrText xml:space="preserve"> PAGE   \* MERGEFORMAT </w:instrText>
        </w:r>
        <w:r w:rsidRPr="00F107C8">
          <w:rPr>
            <w:rFonts w:ascii="仿宋" w:eastAsia="仿宋" w:hAnsi="仿宋"/>
          </w:rPr>
          <w:fldChar w:fldCharType="separate"/>
        </w:r>
        <w:r w:rsidR="002A50B3" w:rsidRPr="002A50B3">
          <w:rPr>
            <w:rFonts w:ascii="仿宋" w:eastAsia="仿宋" w:hAnsi="仿宋"/>
            <w:noProof/>
            <w:lang w:val="zh-CN"/>
          </w:rPr>
          <w:t>-</w:t>
        </w:r>
        <w:r w:rsidR="002A50B3">
          <w:rPr>
            <w:rFonts w:ascii="仿宋" w:eastAsia="仿宋" w:hAnsi="仿宋"/>
            <w:noProof/>
          </w:rPr>
          <w:t xml:space="preserve"> 13 -</w:t>
        </w:r>
        <w:r w:rsidRPr="00F107C8">
          <w:rPr>
            <w:rFonts w:ascii="仿宋" w:eastAsia="仿宋" w:hAnsi="仿宋"/>
          </w:rPr>
          <w:fldChar w:fldCharType="end"/>
        </w:r>
      </w:p>
    </w:sdtContent>
  </w:sdt>
  <w:p w:rsidR="00FC5D7A" w:rsidRDefault="00FC5D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42C" w:rsidRDefault="000E042C" w:rsidP="00D14761">
      <w:r>
        <w:separator/>
      </w:r>
    </w:p>
  </w:footnote>
  <w:footnote w:type="continuationSeparator" w:id="0">
    <w:p w:rsidR="000E042C" w:rsidRDefault="000E042C" w:rsidP="00D14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7A" w:rsidRDefault="00886CBF" w:rsidP="00886CBF">
    <w:pPr>
      <w:pStyle w:val="a3"/>
      <w:pBdr>
        <w:bottom w:val="none" w:sz="0" w:space="0" w:color="auto"/>
      </w:pBdr>
      <w:tabs>
        <w:tab w:val="clear" w:pos="4153"/>
        <w:tab w:val="clear" w:pos="8306"/>
        <w:tab w:val="left" w:pos="1200"/>
      </w:tabs>
      <w:jc w:val="both"/>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61"/>
    <w:rsid w:val="00010A7F"/>
    <w:rsid w:val="00030801"/>
    <w:rsid w:val="00055969"/>
    <w:rsid w:val="00061A05"/>
    <w:rsid w:val="000726A2"/>
    <w:rsid w:val="000A1482"/>
    <w:rsid w:val="000B3FAD"/>
    <w:rsid w:val="000E042C"/>
    <w:rsid w:val="0016271A"/>
    <w:rsid w:val="001A15EB"/>
    <w:rsid w:val="00206F87"/>
    <w:rsid w:val="00237D90"/>
    <w:rsid w:val="002A50B3"/>
    <w:rsid w:val="00306889"/>
    <w:rsid w:val="003335A6"/>
    <w:rsid w:val="004735A0"/>
    <w:rsid w:val="004C42B2"/>
    <w:rsid w:val="00531CA8"/>
    <w:rsid w:val="006359DB"/>
    <w:rsid w:val="00695091"/>
    <w:rsid w:val="006A4828"/>
    <w:rsid w:val="006E1E3F"/>
    <w:rsid w:val="006E3B72"/>
    <w:rsid w:val="00733693"/>
    <w:rsid w:val="007435BB"/>
    <w:rsid w:val="007E3444"/>
    <w:rsid w:val="00840017"/>
    <w:rsid w:val="00843E22"/>
    <w:rsid w:val="00886CBF"/>
    <w:rsid w:val="008F55E9"/>
    <w:rsid w:val="008F6493"/>
    <w:rsid w:val="00987F73"/>
    <w:rsid w:val="009C67CB"/>
    <w:rsid w:val="009E0805"/>
    <w:rsid w:val="00A1160C"/>
    <w:rsid w:val="00A674CF"/>
    <w:rsid w:val="00AB4A7F"/>
    <w:rsid w:val="00AD3B02"/>
    <w:rsid w:val="00AE4866"/>
    <w:rsid w:val="00B27872"/>
    <w:rsid w:val="00B76523"/>
    <w:rsid w:val="00B92D62"/>
    <w:rsid w:val="00BA5BC3"/>
    <w:rsid w:val="00BE4438"/>
    <w:rsid w:val="00C530F7"/>
    <w:rsid w:val="00C707F5"/>
    <w:rsid w:val="00D124CC"/>
    <w:rsid w:val="00D14761"/>
    <w:rsid w:val="00D57525"/>
    <w:rsid w:val="00DA257F"/>
    <w:rsid w:val="00DC220D"/>
    <w:rsid w:val="00E22D90"/>
    <w:rsid w:val="00E57F4F"/>
    <w:rsid w:val="00EC596F"/>
    <w:rsid w:val="00F0174E"/>
    <w:rsid w:val="00F107C8"/>
    <w:rsid w:val="00F21632"/>
    <w:rsid w:val="00F5214B"/>
    <w:rsid w:val="00F5434C"/>
    <w:rsid w:val="00FC5D7A"/>
    <w:rsid w:val="00FD3C9B"/>
    <w:rsid w:val="00FE2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7E3444"/>
    <w:pPr>
      <w:keepNext/>
      <w:keepLines/>
      <w:spacing w:before="340" w:after="330" w:line="360" w:lineRule="auto"/>
      <w:outlineLvl w:val="0"/>
    </w:pPr>
    <w:rPr>
      <w:rFonts w:ascii="Calibri" w:eastAsia="宋体" w:hAnsi="Calibri" w:cs="Times New Roman"/>
      <w:b/>
      <w:kern w:val="44"/>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47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4761"/>
    <w:rPr>
      <w:sz w:val="18"/>
      <w:szCs w:val="18"/>
    </w:rPr>
  </w:style>
  <w:style w:type="paragraph" w:styleId="a4">
    <w:name w:val="footer"/>
    <w:basedOn w:val="a"/>
    <w:link w:val="Char0"/>
    <w:uiPriority w:val="99"/>
    <w:unhideWhenUsed/>
    <w:rsid w:val="00D14761"/>
    <w:pPr>
      <w:tabs>
        <w:tab w:val="center" w:pos="4153"/>
        <w:tab w:val="right" w:pos="8306"/>
      </w:tabs>
      <w:snapToGrid w:val="0"/>
      <w:jc w:val="left"/>
    </w:pPr>
    <w:rPr>
      <w:sz w:val="18"/>
      <w:szCs w:val="18"/>
    </w:rPr>
  </w:style>
  <w:style w:type="character" w:customStyle="1" w:styleId="Char0">
    <w:name w:val="页脚 Char"/>
    <w:basedOn w:val="a0"/>
    <w:link w:val="a4"/>
    <w:uiPriority w:val="99"/>
    <w:rsid w:val="00D14761"/>
    <w:rPr>
      <w:sz w:val="18"/>
      <w:szCs w:val="18"/>
    </w:rPr>
  </w:style>
  <w:style w:type="character" w:customStyle="1" w:styleId="1Char">
    <w:name w:val="标题 1 Char"/>
    <w:basedOn w:val="a0"/>
    <w:link w:val="1"/>
    <w:rsid w:val="007E3444"/>
    <w:rPr>
      <w:rFonts w:ascii="Calibri" w:eastAsia="宋体" w:hAnsi="Calibri" w:cs="Times New Roman"/>
      <w:b/>
      <w:kern w:val="4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7E3444"/>
    <w:pPr>
      <w:keepNext/>
      <w:keepLines/>
      <w:spacing w:before="340" w:after="330" w:line="360" w:lineRule="auto"/>
      <w:outlineLvl w:val="0"/>
    </w:pPr>
    <w:rPr>
      <w:rFonts w:ascii="Calibri" w:eastAsia="宋体" w:hAnsi="Calibri" w:cs="Times New Roman"/>
      <w:b/>
      <w:kern w:val="44"/>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47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4761"/>
    <w:rPr>
      <w:sz w:val="18"/>
      <w:szCs w:val="18"/>
    </w:rPr>
  </w:style>
  <w:style w:type="paragraph" w:styleId="a4">
    <w:name w:val="footer"/>
    <w:basedOn w:val="a"/>
    <w:link w:val="Char0"/>
    <w:uiPriority w:val="99"/>
    <w:unhideWhenUsed/>
    <w:rsid w:val="00D14761"/>
    <w:pPr>
      <w:tabs>
        <w:tab w:val="center" w:pos="4153"/>
        <w:tab w:val="right" w:pos="8306"/>
      </w:tabs>
      <w:snapToGrid w:val="0"/>
      <w:jc w:val="left"/>
    </w:pPr>
    <w:rPr>
      <w:sz w:val="18"/>
      <w:szCs w:val="18"/>
    </w:rPr>
  </w:style>
  <w:style w:type="character" w:customStyle="1" w:styleId="Char0">
    <w:name w:val="页脚 Char"/>
    <w:basedOn w:val="a0"/>
    <w:link w:val="a4"/>
    <w:uiPriority w:val="99"/>
    <w:rsid w:val="00D14761"/>
    <w:rPr>
      <w:sz w:val="18"/>
      <w:szCs w:val="18"/>
    </w:rPr>
  </w:style>
  <w:style w:type="character" w:customStyle="1" w:styleId="1Char">
    <w:name w:val="标题 1 Char"/>
    <w:basedOn w:val="a0"/>
    <w:link w:val="1"/>
    <w:rsid w:val="007E3444"/>
    <w:rPr>
      <w:rFonts w:ascii="Calibri" w:eastAsia="宋体" w:hAnsi="Calibri" w:cs="Times New Roman"/>
      <w:b/>
      <w:kern w:val="4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756</Words>
  <Characters>4312</Characters>
  <Application>Microsoft Office Word</Application>
  <DocSecurity>0</DocSecurity>
  <Lines>35</Lines>
  <Paragraphs>10</Paragraphs>
  <ScaleCrop>false</ScaleCrop>
  <Company>微软中国</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微软用户</cp:lastModifiedBy>
  <cp:revision>2</cp:revision>
  <cp:lastPrinted>2016-04-26T06:55:00Z</cp:lastPrinted>
  <dcterms:created xsi:type="dcterms:W3CDTF">2019-01-11T06:38:00Z</dcterms:created>
  <dcterms:modified xsi:type="dcterms:W3CDTF">2019-01-11T06:38:00Z</dcterms:modified>
</cp:coreProperties>
</file>