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</w:rPr>
      </w:pPr>
      <w:r>
        <w:rPr>
          <w:rFonts w:ascii="微软雅黑" w:hAnsi="微软雅黑" w:eastAsia="微软雅黑" w:cs="微软雅黑"/>
          <w:b/>
          <w:i w:val="0"/>
          <w:caps w:val="0"/>
          <w:color w:val="1B50A0"/>
          <w:spacing w:val="0"/>
          <w:sz w:val="30"/>
          <w:szCs w:val="30"/>
        </w:rPr>
        <w:t>保山中医药高等专科学校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招聘岗位</w:t>
      </w:r>
    </w:p>
    <w:tbl>
      <w:tblPr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456"/>
        <w:gridCol w:w="1362"/>
        <w:gridCol w:w="2349"/>
        <w:gridCol w:w="1765"/>
        <w:gridCol w:w="2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09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中医基础理论、中医诊断教学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中医基础理论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中医诊断学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限2017年以来全日制普通招生计划毕业生，获硕士及以上学位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针灸推拿教学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针灸推拿学类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限2017年以来全日制普通招生计划毕业生，获硕士及以上学位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内科护理学教学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一本及以上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护理学类（硕士）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内科学类（硕士）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临床医学（本科）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岁及以下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限2017年以来全日制普通招生计划毕业生，获学士及以上学位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医学影像学教学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一本及以上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岁及以下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限2017年以来全日制普通招生计划毕业生，获学士及以上学位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妇产科学教学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一本及以上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岁及以下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限2017年以来全日制普通招生计划毕业生，获学士及以上学位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儿科学教学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一本及以上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儿科学类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岁及以下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限2017年以来全日制普通招生计划毕业生，获学士及以上学位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外科学教学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一本及以上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外科学类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岁及以下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限2017年以来全日制普通招生计划毕业生，获学士及以上学位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人体解剖学教学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一本及以上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人体解剖与组织胚胎学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岁及以下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限2017年以来全日制普通招生计划毕业生，获学士及以上学位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A397E"/>
    <w:rsid w:val="768A39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2019-03-05T11:14:00Z</dcterms:created>
  <dc:creator>ASUS</dc:creator>
  <cp:lastModifiedBy>ASUS</cp:lastModifiedBy>
  <dcterms:modified xsi:type="dcterms:W3CDTF">2019-03-05T11:15:12Z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