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left w:val="none" w:color="auto" w:sz="0" w:space="0"/>
          <w:right w:val="none" w:color="auto" w:sz="0" w:space="0"/>
        </w:pBdr>
        <w:spacing w:line="18" w:lineRule="atLeast"/>
        <w:ind w:left="0" w:right="0"/>
        <w:jc w:val="left"/>
        <w:rPr>
          <w:rFonts w:ascii="Helvetica" w:hAnsi="Helvetica" w:eastAsia="Helvetica" w:cs="Helvetica"/>
          <w:color w:val="333333"/>
          <w:sz w:val="17"/>
          <w:szCs w:val="17"/>
        </w:rPr>
      </w:pPr>
      <w:r>
        <w:rPr>
          <w:rStyle w:val="4"/>
          <w:rFonts w:hint="default" w:ascii="Helvetica" w:hAnsi="Helvetica" w:eastAsia="Helvetica" w:cs="Helvetica"/>
          <w:b/>
          <w:color w:val="333333"/>
          <w:sz w:val="17"/>
          <w:szCs w:val="17"/>
          <w:bdr w:val="none" w:color="auto" w:sz="0" w:space="0"/>
          <w:lang w:val="en-US" w:eastAsia="zh-CN" w:bidi="ar"/>
        </w:rPr>
        <w:t>博士学位教师引进待遇</w:t>
      </w:r>
      <w:r>
        <w:rPr>
          <w:rFonts w:hint="default" w:ascii="Helvetica" w:hAnsi="Helvetica" w:eastAsia="Helvetica" w:cs="Helvetica"/>
          <w:color w:val="333333"/>
          <w:kern w:val="0"/>
          <w:sz w:val="17"/>
          <w:szCs w:val="17"/>
          <w:bdr w:val="none" w:color="auto" w:sz="0" w:space="0"/>
          <w:lang w:val="en-US" w:eastAsia="zh-CN" w:bidi="ar"/>
        </w:rPr>
        <w:br w:type="textWrapping"/>
      </w:r>
      <w:r>
        <w:rPr>
          <w:rFonts w:hint="default" w:ascii="Helvetica" w:hAnsi="Helvetica" w:eastAsia="Helvetica" w:cs="Helvetica"/>
          <w:color w:val="333333"/>
          <w:kern w:val="0"/>
          <w:sz w:val="17"/>
          <w:szCs w:val="17"/>
          <w:bdr w:val="none" w:color="auto" w:sz="0" w:space="0"/>
          <w:lang w:val="en-US" w:eastAsia="zh-CN" w:bidi="ar"/>
        </w:rPr>
        <w:t xml:space="preserve">                                                                                        </w:t>
      </w:r>
      <w:r>
        <w:rPr>
          <w:rStyle w:val="4"/>
          <w:rFonts w:hint="default" w:ascii="Helvetica" w:hAnsi="Helvetica" w:eastAsia="Helvetica" w:cs="Helvetica"/>
          <w:b/>
          <w:color w:val="333333"/>
          <w:sz w:val="17"/>
          <w:szCs w:val="17"/>
          <w:bdr w:val="none" w:color="auto" w:sz="0" w:space="0"/>
          <w:lang w:val="en-US" w:eastAsia="zh-CN" w:bidi="ar"/>
        </w:rPr>
        <w:t xml:space="preserve">单位：万元   </w:t>
      </w:r>
    </w:p>
    <w:tbl>
      <w:tblPr>
        <w:tblW w:w="8339" w:type="dxa"/>
        <w:jc w:val="center"/>
        <w:tblInd w:w="-16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1"/>
        <w:gridCol w:w="1180"/>
        <w:gridCol w:w="2579"/>
        <w:gridCol w:w="711"/>
        <w:gridCol w:w="709"/>
        <w:gridCol w:w="1398"/>
        <w:gridCol w:w="707"/>
        <w:gridCol w:w="6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9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7"/>
                <w:szCs w:val="17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    </w:t>
            </w:r>
            <w:r>
              <w:rPr>
                <w:rFonts w:hint="default" w:ascii="Helvetica" w:hAnsi="Helvetica" w:eastAsia="Helvetica" w:cs="Helvetica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4"/>
                <w:rFonts w:hint="default" w:ascii="Helvetica" w:hAnsi="Helvetica" w:eastAsia="Helvetica" w:cs="Helvetica"/>
                <w:b/>
                <w:color w:val="333333"/>
                <w:sz w:val="17"/>
                <w:szCs w:val="17"/>
                <w:bdr w:val="none" w:color="auto" w:sz="0" w:space="0"/>
                <w:lang w:val="en-US" w:eastAsia="zh-CN" w:bidi="ar"/>
              </w:rPr>
              <w:t>类别</w:t>
            </w:r>
          </w:p>
        </w:tc>
        <w:tc>
          <w:tcPr>
            <w:tcW w:w="11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default" w:ascii="Helvetica" w:hAnsi="Helvetica" w:eastAsia="Helvetica" w:cs="Helvetica"/>
                <w:color w:val="333333"/>
                <w:sz w:val="17"/>
                <w:szCs w:val="17"/>
              </w:rPr>
            </w:pPr>
            <w:r>
              <w:rPr>
                <w:rStyle w:val="4"/>
                <w:rFonts w:hint="default" w:ascii="Helvetica" w:hAnsi="Helvetica" w:eastAsia="Helvetica" w:cs="Helvetica"/>
                <w:b/>
                <w:color w:val="333333"/>
                <w:sz w:val="17"/>
                <w:szCs w:val="17"/>
                <w:bdr w:val="none" w:color="auto" w:sz="0" w:space="0"/>
                <w:lang w:val="en-US" w:eastAsia="zh-CN" w:bidi="ar"/>
              </w:rPr>
              <w:t>研究领域</w:t>
            </w:r>
            <w:r>
              <w:rPr>
                <w:rStyle w:val="4"/>
                <w:rFonts w:hint="default" w:ascii="Helvetica" w:hAnsi="Helvetica" w:eastAsia="Helvetica" w:cs="Helvetica"/>
                <w:b/>
                <w:color w:val="333333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（1）</w:t>
            </w:r>
          </w:p>
        </w:tc>
        <w:tc>
          <w:tcPr>
            <w:tcW w:w="25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default" w:ascii="Helvetica" w:hAnsi="Helvetica" w:eastAsia="Helvetica" w:cs="Helvetica"/>
                <w:color w:val="333333"/>
                <w:sz w:val="17"/>
                <w:szCs w:val="17"/>
              </w:rPr>
            </w:pPr>
            <w:r>
              <w:rPr>
                <w:rStyle w:val="4"/>
                <w:rFonts w:hint="default" w:ascii="Helvetica" w:hAnsi="Helvetica" w:eastAsia="Helvetica" w:cs="Helvetica"/>
                <w:b/>
                <w:color w:val="333333"/>
                <w:sz w:val="17"/>
                <w:szCs w:val="17"/>
                <w:bdr w:val="none" w:color="auto" w:sz="0" w:space="0"/>
                <w:lang w:val="en-US" w:eastAsia="zh-CN" w:bidi="ar"/>
              </w:rPr>
              <w:t>安家费补贴</w:t>
            </w:r>
          </w:p>
        </w:tc>
        <w:tc>
          <w:tcPr>
            <w:tcW w:w="71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default" w:ascii="Helvetica" w:hAnsi="Helvetica" w:eastAsia="Helvetica" w:cs="Helvetica"/>
                <w:color w:val="333333"/>
                <w:sz w:val="17"/>
                <w:szCs w:val="17"/>
              </w:rPr>
            </w:pPr>
            <w:r>
              <w:rPr>
                <w:rStyle w:val="4"/>
                <w:rFonts w:hint="default" w:ascii="Helvetica" w:hAnsi="Helvetica" w:eastAsia="Helvetica" w:cs="Helvetica"/>
                <w:b/>
                <w:color w:val="333333"/>
                <w:sz w:val="17"/>
                <w:szCs w:val="17"/>
                <w:bdr w:val="none" w:color="auto" w:sz="0" w:space="0"/>
                <w:lang w:val="en-US" w:eastAsia="zh-CN" w:bidi="ar"/>
              </w:rPr>
              <w:t>博士津贴（年）</w:t>
            </w:r>
          </w:p>
        </w:tc>
        <w:tc>
          <w:tcPr>
            <w:tcW w:w="7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default" w:ascii="Helvetica" w:hAnsi="Helvetica" w:eastAsia="Helvetica" w:cs="Helvetica"/>
                <w:color w:val="333333"/>
                <w:sz w:val="17"/>
                <w:szCs w:val="17"/>
              </w:rPr>
            </w:pPr>
            <w:r>
              <w:rPr>
                <w:rStyle w:val="4"/>
                <w:rFonts w:hint="default" w:ascii="Helvetica" w:hAnsi="Helvetica" w:eastAsia="Helvetica" w:cs="Helvetica"/>
                <w:b/>
                <w:color w:val="333333"/>
                <w:sz w:val="17"/>
                <w:szCs w:val="17"/>
                <w:bdr w:val="none" w:color="auto" w:sz="0" w:space="0"/>
                <w:lang w:val="en-US" w:eastAsia="zh-CN" w:bidi="ar"/>
              </w:rPr>
              <w:t>科研启动费</w:t>
            </w:r>
          </w:p>
        </w:tc>
        <w:tc>
          <w:tcPr>
            <w:tcW w:w="210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default" w:ascii="Helvetica" w:hAnsi="Helvetica" w:eastAsia="Helvetica" w:cs="Helvetica"/>
                <w:color w:val="333333"/>
                <w:sz w:val="17"/>
                <w:szCs w:val="17"/>
              </w:rPr>
            </w:pPr>
            <w:r>
              <w:rPr>
                <w:rStyle w:val="4"/>
                <w:rFonts w:hint="default" w:ascii="Helvetica" w:hAnsi="Helvetica" w:eastAsia="Helvetica" w:cs="Helvetica"/>
                <w:b/>
                <w:color w:val="333333"/>
                <w:sz w:val="17"/>
                <w:szCs w:val="17"/>
                <w:bdr w:val="none" w:color="auto" w:sz="0" w:space="0"/>
                <w:lang w:val="en-US" w:eastAsia="zh-CN" w:bidi="ar"/>
              </w:rPr>
              <w:t>入职3年内安家费特殊补贴 (项)</w:t>
            </w:r>
          </w:p>
        </w:tc>
        <w:tc>
          <w:tcPr>
            <w:tcW w:w="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default" w:ascii="Helvetica" w:hAnsi="Helvetica" w:eastAsia="Helvetica" w:cs="Helvetica"/>
                <w:color w:val="333333"/>
                <w:sz w:val="17"/>
                <w:szCs w:val="17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  <w:jc w:val="center"/>
        </w:trPr>
        <w:tc>
          <w:tcPr>
            <w:tcW w:w="991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default" w:ascii="Helvetica" w:hAnsi="Helvetica" w:eastAsia="Helvetica" w:cs="Helvetica"/>
                <w:color w:val="333333"/>
                <w:sz w:val="17"/>
                <w:szCs w:val="17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A类</w:t>
            </w:r>
          </w:p>
        </w:tc>
        <w:tc>
          <w:tcPr>
            <w:tcW w:w="118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default" w:ascii="Helvetica" w:hAnsi="Helvetica" w:eastAsia="Helvetica" w:cs="Helvetica"/>
                <w:color w:val="333333"/>
                <w:sz w:val="17"/>
                <w:szCs w:val="17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化工、食品、机械、</w:t>
            </w:r>
            <w:r>
              <w:rPr>
                <w:rFonts w:hint="default" w:ascii="Helvetica" w:hAnsi="Helvetica" w:eastAsia="Helvetica" w:cs="Helvetica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Helvetica" w:hAnsi="Helvetica" w:eastAsia="Helvetica" w:cs="Helvetica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信息等工程类</w:t>
            </w:r>
          </w:p>
        </w:tc>
        <w:tc>
          <w:tcPr>
            <w:tcW w:w="25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default" w:ascii="Helvetica" w:hAnsi="Helvetica" w:eastAsia="Helvetica" w:cs="Helvetica"/>
                <w:color w:val="333333"/>
                <w:sz w:val="17"/>
                <w:szCs w:val="17"/>
              </w:rPr>
            </w:pPr>
            <w:r>
              <w:rPr>
                <w:rStyle w:val="4"/>
                <w:rFonts w:hint="default" w:ascii="Helvetica" w:hAnsi="Helvetica" w:eastAsia="Helvetica" w:cs="Helvetica"/>
                <w:b/>
                <w:color w:val="333333"/>
                <w:sz w:val="17"/>
                <w:szCs w:val="17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11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default" w:ascii="Helvetica" w:hAnsi="Helvetica" w:eastAsia="Helvetica" w:cs="Helvetica"/>
                <w:color w:val="333333"/>
                <w:sz w:val="17"/>
                <w:szCs w:val="17"/>
              </w:rPr>
            </w:pPr>
            <w:r>
              <w:rPr>
                <w:rStyle w:val="4"/>
                <w:rFonts w:hint="default" w:ascii="Helvetica" w:hAnsi="Helvetica" w:eastAsia="Helvetica" w:cs="Helvetica"/>
                <w:b/>
                <w:color w:val="333333"/>
                <w:sz w:val="17"/>
                <w:szCs w:val="17"/>
                <w:bdr w:val="none" w:color="auto" w:sz="0" w:space="0"/>
                <w:lang w:val="en-US" w:eastAsia="zh-CN" w:bidi="ar"/>
              </w:rPr>
              <w:t>1.8</w:t>
            </w:r>
          </w:p>
        </w:tc>
        <w:tc>
          <w:tcPr>
            <w:tcW w:w="709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default" w:ascii="Helvetica" w:hAnsi="Helvetica" w:eastAsia="Helvetica" w:cs="Helvetica"/>
                <w:color w:val="333333"/>
                <w:sz w:val="17"/>
                <w:szCs w:val="17"/>
              </w:rPr>
            </w:pPr>
            <w:r>
              <w:rPr>
                <w:rStyle w:val="4"/>
                <w:rFonts w:hint="default" w:ascii="Helvetica" w:hAnsi="Helvetica" w:eastAsia="Helvetica" w:cs="Helvetica"/>
                <w:b/>
                <w:color w:val="333333"/>
                <w:sz w:val="17"/>
                <w:szCs w:val="17"/>
                <w:bdr w:val="none" w:color="auto" w:sz="0" w:space="0"/>
                <w:lang w:val="en-US" w:eastAsia="zh-CN" w:bidi="ar"/>
              </w:rPr>
              <w:t>5-10</w:t>
            </w:r>
          </w:p>
        </w:tc>
        <w:tc>
          <w:tcPr>
            <w:tcW w:w="1398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default" w:ascii="Helvetica" w:hAnsi="Helvetica" w:eastAsia="Helvetica" w:cs="Helvetica"/>
                <w:color w:val="333333"/>
                <w:sz w:val="17"/>
                <w:szCs w:val="17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主持国家自然科学基金项目</w:t>
            </w:r>
          </w:p>
        </w:tc>
        <w:tc>
          <w:tcPr>
            <w:tcW w:w="707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default" w:ascii="Helvetica" w:hAnsi="Helvetica" w:eastAsia="Helvetica" w:cs="Helvetica"/>
                <w:color w:val="333333"/>
                <w:sz w:val="17"/>
                <w:szCs w:val="17"/>
              </w:rPr>
            </w:pPr>
            <w:r>
              <w:rPr>
                <w:rStyle w:val="4"/>
                <w:rFonts w:hint="default" w:ascii="Helvetica" w:hAnsi="Helvetica" w:eastAsia="Helvetica" w:cs="Helvetica"/>
                <w:b/>
                <w:color w:val="333333"/>
                <w:sz w:val="17"/>
                <w:szCs w:val="17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default" w:ascii="Helvetica" w:hAnsi="Helvetica" w:eastAsia="Helvetica" w:cs="Helvetica"/>
                <w:color w:val="333333"/>
                <w:sz w:val="17"/>
                <w:szCs w:val="17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  <w:jc w:val="center"/>
        </w:trPr>
        <w:tc>
          <w:tcPr>
            <w:tcW w:w="991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color w:val="333333"/>
                <w:sz w:val="17"/>
                <w:szCs w:val="17"/>
              </w:rPr>
            </w:pPr>
          </w:p>
        </w:tc>
        <w:tc>
          <w:tcPr>
            <w:tcW w:w="118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color w:val="333333"/>
                <w:sz w:val="17"/>
                <w:szCs w:val="17"/>
              </w:rPr>
            </w:pPr>
          </w:p>
        </w:tc>
        <w:tc>
          <w:tcPr>
            <w:tcW w:w="25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default" w:ascii="Helvetica" w:hAnsi="Helvetica" w:eastAsia="Helvetica" w:cs="Helvetica"/>
                <w:color w:val="333333"/>
                <w:sz w:val="17"/>
                <w:szCs w:val="17"/>
              </w:rPr>
            </w:pPr>
            <w:r>
              <w:rPr>
                <w:rStyle w:val="4"/>
                <w:rFonts w:hint="default" w:ascii="Helvetica" w:hAnsi="Helvetica" w:eastAsia="Helvetica" w:cs="Helvetica"/>
                <w:b/>
                <w:color w:val="333333"/>
                <w:sz w:val="17"/>
                <w:szCs w:val="17"/>
                <w:bdr w:val="none" w:color="auto" w:sz="0" w:space="0"/>
                <w:lang w:val="en-US" w:eastAsia="zh-CN" w:bidi="ar"/>
              </w:rPr>
              <w:t>10（</w:t>
            </w:r>
            <w:r>
              <w:rPr>
                <w:rFonts w:hint="default" w:ascii="Helvetica" w:hAnsi="Helvetica" w:eastAsia="Helvetica" w:cs="Helvetica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SCI四区、EI期刊论文</w:t>
            </w:r>
            <w:r>
              <w:rPr>
                <w:rStyle w:val="4"/>
                <w:rFonts w:hint="default" w:ascii="Helvetica" w:hAnsi="Helvetica" w:eastAsia="Helvetica" w:cs="Helvetica"/>
                <w:b/>
                <w:color w:val="333333"/>
                <w:sz w:val="17"/>
                <w:szCs w:val="17"/>
                <w:bdr w:val="none" w:color="auto" w:sz="0" w:space="0"/>
                <w:lang w:val="en-US" w:eastAsia="zh-CN" w:bidi="ar"/>
              </w:rPr>
              <w:t>）</w:t>
            </w:r>
          </w:p>
        </w:tc>
        <w:tc>
          <w:tcPr>
            <w:tcW w:w="711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color w:val="333333"/>
                <w:sz w:val="17"/>
                <w:szCs w:val="17"/>
              </w:rPr>
            </w:pPr>
          </w:p>
        </w:tc>
        <w:tc>
          <w:tcPr>
            <w:tcW w:w="709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color w:val="333333"/>
                <w:sz w:val="17"/>
                <w:szCs w:val="17"/>
              </w:rPr>
            </w:pPr>
          </w:p>
        </w:tc>
        <w:tc>
          <w:tcPr>
            <w:tcW w:w="1398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color w:val="333333"/>
                <w:sz w:val="17"/>
                <w:szCs w:val="17"/>
              </w:rPr>
            </w:pPr>
          </w:p>
        </w:tc>
        <w:tc>
          <w:tcPr>
            <w:tcW w:w="707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color w:val="333333"/>
                <w:sz w:val="17"/>
                <w:szCs w:val="17"/>
              </w:rPr>
            </w:pPr>
          </w:p>
        </w:tc>
        <w:tc>
          <w:tcPr>
            <w:tcW w:w="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default" w:ascii="Helvetica" w:hAnsi="Helvetica" w:eastAsia="Helvetica" w:cs="Helvetica"/>
                <w:color w:val="333333"/>
                <w:sz w:val="17"/>
                <w:szCs w:val="17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  <w:jc w:val="center"/>
        </w:trPr>
        <w:tc>
          <w:tcPr>
            <w:tcW w:w="991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color w:val="333333"/>
                <w:sz w:val="17"/>
                <w:szCs w:val="17"/>
              </w:rPr>
            </w:pPr>
          </w:p>
        </w:tc>
        <w:tc>
          <w:tcPr>
            <w:tcW w:w="118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color w:val="333333"/>
                <w:sz w:val="17"/>
                <w:szCs w:val="17"/>
              </w:rPr>
            </w:pPr>
          </w:p>
        </w:tc>
        <w:tc>
          <w:tcPr>
            <w:tcW w:w="25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default" w:ascii="Helvetica" w:hAnsi="Helvetica" w:eastAsia="Helvetica" w:cs="Helvetica"/>
                <w:color w:val="333333"/>
                <w:sz w:val="17"/>
                <w:szCs w:val="17"/>
              </w:rPr>
            </w:pPr>
            <w:r>
              <w:rPr>
                <w:rStyle w:val="4"/>
                <w:rFonts w:hint="default" w:ascii="Helvetica" w:hAnsi="Helvetica" w:eastAsia="Helvetica" w:cs="Helvetica"/>
                <w:b/>
                <w:color w:val="333333"/>
                <w:sz w:val="17"/>
                <w:szCs w:val="17"/>
                <w:bdr w:val="none" w:color="auto" w:sz="0" w:space="0"/>
                <w:lang w:val="en-US" w:eastAsia="zh-CN" w:bidi="ar"/>
              </w:rPr>
              <w:t>15</w:t>
            </w:r>
            <w:r>
              <w:rPr>
                <w:rFonts w:hint="default" w:ascii="Helvetica" w:hAnsi="Helvetica" w:eastAsia="Helvetica" w:cs="Helvetica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 xml:space="preserve"> （SCI三区论文）</w:t>
            </w:r>
          </w:p>
        </w:tc>
        <w:tc>
          <w:tcPr>
            <w:tcW w:w="711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color w:val="333333"/>
                <w:sz w:val="17"/>
                <w:szCs w:val="17"/>
              </w:rPr>
            </w:pPr>
          </w:p>
        </w:tc>
        <w:tc>
          <w:tcPr>
            <w:tcW w:w="709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color w:val="333333"/>
                <w:sz w:val="17"/>
                <w:szCs w:val="17"/>
              </w:rPr>
            </w:pPr>
          </w:p>
        </w:tc>
        <w:tc>
          <w:tcPr>
            <w:tcW w:w="1398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default" w:ascii="Helvetica" w:hAnsi="Helvetica" w:eastAsia="Helvetica" w:cs="Helvetica"/>
                <w:color w:val="333333"/>
                <w:sz w:val="17"/>
                <w:szCs w:val="17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主持省部级项目</w:t>
            </w:r>
          </w:p>
        </w:tc>
        <w:tc>
          <w:tcPr>
            <w:tcW w:w="707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default" w:ascii="Helvetica" w:hAnsi="Helvetica" w:eastAsia="Helvetica" w:cs="Helvetica"/>
                <w:color w:val="333333"/>
                <w:sz w:val="17"/>
                <w:szCs w:val="17"/>
              </w:rPr>
            </w:pPr>
            <w:r>
              <w:rPr>
                <w:rStyle w:val="4"/>
                <w:rFonts w:hint="default" w:ascii="Helvetica" w:hAnsi="Helvetica" w:eastAsia="Helvetica" w:cs="Helvetica"/>
                <w:b/>
                <w:color w:val="333333"/>
                <w:sz w:val="17"/>
                <w:szCs w:val="17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default" w:ascii="Helvetica" w:hAnsi="Helvetica" w:eastAsia="Helvetica" w:cs="Helvetica"/>
                <w:color w:val="333333"/>
                <w:sz w:val="17"/>
                <w:szCs w:val="17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  <w:jc w:val="center"/>
        </w:trPr>
        <w:tc>
          <w:tcPr>
            <w:tcW w:w="991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color w:val="333333"/>
                <w:sz w:val="17"/>
                <w:szCs w:val="17"/>
              </w:rPr>
            </w:pPr>
          </w:p>
        </w:tc>
        <w:tc>
          <w:tcPr>
            <w:tcW w:w="118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color w:val="333333"/>
                <w:sz w:val="17"/>
                <w:szCs w:val="17"/>
              </w:rPr>
            </w:pPr>
          </w:p>
        </w:tc>
        <w:tc>
          <w:tcPr>
            <w:tcW w:w="25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default" w:ascii="Helvetica" w:hAnsi="Helvetica" w:eastAsia="Helvetica" w:cs="Helvetica"/>
                <w:color w:val="333333"/>
                <w:sz w:val="17"/>
                <w:szCs w:val="17"/>
              </w:rPr>
            </w:pPr>
            <w:r>
              <w:rPr>
                <w:rStyle w:val="4"/>
                <w:rFonts w:hint="default" w:ascii="Helvetica" w:hAnsi="Helvetica" w:eastAsia="Helvetica" w:cs="Helvetica"/>
                <w:b/>
                <w:color w:val="333333"/>
                <w:sz w:val="17"/>
                <w:szCs w:val="17"/>
                <w:bdr w:val="none" w:color="auto" w:sz="0" w:space="0"/>
                <w:lang w:val="en-US" w:eastAsia="zh-CN" w:bidi="ar"/>
              </w:rPr>
              <w:t>25（</w:t>
            </w:r>
            <w:r>
              <w:rPr>
                <w:rFonts w:hint="default" w:ascii="Helvetica" w:hAnsi="Helvetica" w:eastAsia="Helvetica" w:cs="Helvetica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SCI一区、二区论文</w:t>
            </w:r>
            <w:r>
              <w:rPr>
                <w:rStyle w:val="4"/>
                <w:rFonts w:hint="default" w:ascii="Helvetica" w:hAnsi="Helvetica" w:eastAsia="Helvetica" w:cs="Helvetica"/>
                <w:b/>
                <w:color w:val="333333"/>
                <w:sz w:val="17"/>
                <w:szCs w:val="17"/>
                <w:bdr w:val="none" w:color="auto" w:sz="0" w:space="0"/>
                <w:lang w:val="en-US" w:eastAsia="zh-CN" w:bidi="ar"/>
              </w:rPr>
              <w:t>）</w:t>
            </w:r>
          </w:p>
        </w:tc>
        <w:tc>
          <w:tcPr>
            <w:tcW w:w="711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color w:val="333333"/>
                <w:sz w:val="17"/>
                <w:szCs w:val="17"/>
              </w:rPr>
            </w:pPr>
          </w:p>
        </w:tc>
        <w:tc>
          <w:tcPr>
            <w:tcW w:w="709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color w:val="333333"/>
                <w:sz w:val="17"/>
                <w:szCs w:val="17"/>
              </w:rPr>
            </w:pPr>
          </w:p>
        </w:tc>
        <w:tc>
          <w:tcPr>
            <w:tcW w:w="1398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color w:val="333333"/>
                <w:sz w:val="17"/>
                <w:szCs w:val="17"/>
              </w:rPr>
            </w:pPr>
          </w:p>
        </w:tc>
        <w:tc>
          <w:tcPr>
            <w:tcW w:w="707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color w:val="333333"/>
                <w:sz w:val="17"/>
                <w:szCs w:val="17"/>
              </w:rPr>
            </w:pPr>
          </w:p>
        </w:tc>
        <w:tc>
          <w:tcPr>
            <w:tcW w:w="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default" w:ascii="Helvetica" w:hAnsi="Helvetica" w:eastAsia="Helvetica" w:cs="Helvetica"/>
                <w:color w:val="333333"/>
                <w:sz w:val="17"/>
                <w:szCs w:val="17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991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default" w:ascii="Helvetica" w:hAnsi="Helvetica" w:eastAsia="Helvetica" w:cs="Helvetica"/>
                <w:color w:val="333333"/>
                <w:sz w:val="17"/>
                <w:szCs w:val="17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B类</w:t>
            </w:r>
          </w:p>
        </w:tc>
        <w:tc>
          <w:tcPr>
            <w:tcW w:w="118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default" w:ascii="Helvetica" w:hAnsi="Helvetica" w:eastAsia="Helvetica" w:cs="Helvetica"/>
                <w:color w:val="333333"/>
                <w:sz w:val="17"/>
                <w:szCs w:val="17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化学、生命、材料、</w:t>
            </w:r>
            <w:r>
              <w:rPr>
                <w:rFonts w:hint="default" w:ascii="Helvetica" w:hAnsi="Helvetica" w:eastAsia="Helvetica" w:cs="Helvetica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Helvetica" w:hAnsi="Helvetica" w:eastAsia="Helvetica" w:cs="Helvetica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数理等</w:t>
            </w:r>
          </w:p>
        </w:tc>
        <w:tc>
          <w:tcPr>
            <w:tcW w:w="25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default" w:ascii="Helvetica" w:hAnsi="Helvetica" w:eastAsia="Helvetica" w:cs="Helvetica"/>
                <w:color w:val="333333"/>
                <w:sz w:val="17"/>
                <w:szCs w:val="17"/>
              </w:rPr>
            </w:pPr>
            <w:r>
              <w:rPr>
                <w:rStyle w:val="4"/>
                <w:rFonts w:hint="default" w:ascii="Helvetica" w:hAnsi="Helvetica" w:eastAsia="Helvetica" w:cs="Helvetica"/>
                <w:b/>
                <w:color w:val="333333"/>
                <w:sz w:val="17"/>
                <w:szCs w:val="17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11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default" w:ascii="Helvetica" w:hAnsi="Helvetica" w:eastAsia="Helvetica" w:cs="Helvetica"/>
                <w:color w:val="333333"/>
                <w:sz w:val="17"/>
                <w:szCs w:val="17"/>
              </w:rPr>
            </w:pPr>
            <w:r>
              <w:rPr>
                <w:rStyle w:val="4"/>
                <w:rFonts w:hint="default" w:ascii="Helvetica" w:hAnsi="Helvetica" w:eastAsia="Helvetica" w:cs="Helvetica"/>
                <w:b/>
                <w:color w:val="333333"/>
                <w:sz w:val="17"/>
                <w:szCs w:val="17"/>
                <w:bdr w:val="none" w:color="auto" w:sz="0" w:space="0"/>
                <w:lang w:val="en-US" w:eastAsia="zh-CN" w:bidi="ar"/>
              </w:rPr>
              <w:t>1.8</w:t>
            </w:r>
          </w:p>
        </w:tc>
        <w:tc>
          <w:tcPr>
            <w:tcW w:w="709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default" w:ascii="Helvetica" w:hAnsi="Helvetica" w:eastAsia="Helvetica" w:cs="Helvetica"/>
                <w:color w:val="333333"/>
                <w:sz w:val="17"/>
                <w:szCs w:val="17"/>
              </w:rPr>
            </w:pPr>
            <w:r>
              <w:rPr>
                <w:rStyle w:val="4"/>
                <w:rFonts w:hint="default" w:ascii="Helvetica" w:hAnsi="Helvetica" w:eastAsia="Helvetica" w:cs="Helvetica"/>
                <w:b/>
                <w:color w:val="333333"/>
                <w:sz w:val="17"/>
                <w:szCs w:val="17"/>
                <w:bdr w:val="none" w:color="auto" w:sz="0" w:space="0"/>
                <w:lang w:val="en-US" w:eastAsia="zh-CN" w:bidi="ar"/>
              </w:rPr>
              <w:t>5-10</w:t>
            </w:r>
          </w:p>
        </w:tc>
        <w:tc>
          <w:tcPr>
            <w:tcW w:w="1398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default" w:ascii="Helvetica" w:hAnsi="Helvetica" w:eastAsia="Helvetica" w:cs="Helvetica"/>
                <w:color w:val="333333"/>
                <w:sz w:val="17"/>
                <w:szCs w:val="17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主持国家自然科学基金项目</w:t>
            </w:r>
          </w:p>
        </w:tc>
        <w:tc>
          <w:tcPr>
            <w:tcW w:w="707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default" w:ascii="Helvetica" w:hAnsi="Helvetica" w:eastAsia="Helvetica" w:cs="Helvetica"/>
                <w:color w:val="333333"/>
                <w:sz w:val="17"/>
                <w:szCs w:val="17"/>
              </w:rPr>
            </w:pPr>
            <w:r>
              <w:rPr>
                <w:rStyle w:val="4"/>
                <w:rFonts w:hint="default" w:ascii="Helvetica" w:hAnsi="Helvetica" w:eastAsia="Helvetica" w:cs="Helvetica"/>
                <w:b/>
                <w:color w:val="333333"/>
                <w:sz w:val="17"/>
                <w:szCs w:val="17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default" w:ascii="Helvetica" w:hAnsi="Helvetica" w:eastAsia="Helvetica" w:cs="Helvetica"/>
                <w:color w:val="333333"/>
                <w:sz w:val="17"/>
                <w:szCs w:val="17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  <w:jc w:val="center"/>
        </w:trPr>
        <w:tc>
          <w:tcPr>
            <w:tcW w:w="991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color w:val="333333"/>
                <w:sz w:val="17"/>
                <w:szCs w:val="17"/>
              </w:rPr>
            </w:pPr>
          </w:p>
        </w:tc>
        <w:tc>
          <w:tcPr>
            <w:tcW w:w="118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color w:val="333333"/>
                <w:sz w:val="17"/>
                <w:szCs w:val="17"/>
              </w:rPr>
            </w:pPr>
          </w:p>
        </w:tc>
        <w:tc>
          <w:tcPr>
            <w:tcW w:w="25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default" w:ascii="Helvetica" w:hAnsi="Helvetica" w:eastAsia="Helvetica" w:cs="Helvetica"/>
                <w:color w:val="333333"/>
                <w:sz w:val="17"/>
                <w:szCs w:val="17"/>
              </w:rPr>
            </w:pPr>
            <w:r>
              <w:rPr>
                <w:rStyle w:val="4"/>
                <w:rFonts w:hint="default" w:ascii="Helvetica" w:hAnsi="Helvetica" w:eastAsia="Helvetica" w:cs="Helvetica"/>
                <w:b/>
                <w:color w:val="333333"/>
                <w:sz w:val="17"/>
                <w:szCs w:val="17"/>
                <w:bdr w:val="none" w:color="auto" w:sz="0" w:space="0"/>
                <w:lang w:val="en-US" w:eastAsia="zh-CN" w:bidi="ar"/>
              </w:rPr>
              <w:t>10（</w:t>
            </w:r>
            <w:r>
              <w:rPr>
                <w:rFonts w:hint="default" w:ascii="Helvetica" w:hAnsi="Helvetica" w:eastAsia="Helvetica" w:cs="Helvetica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SCI三区论文</w:t>
            </w:r>
            <w:r>
              <w:rPr>
                <w:rStyle w:val="4"/>
                <w:rFonts w:hint="default" w:ascii="Helvetica" w:hAnsi="Helvetica" w:eastAsia="Helvetica" w:cs="Helvetica"/>
                <w:b/>
                <w:color w:val="333333"/>
                <w:sz w:val="17"/>
                <w:szCs w:val="17"/>
                <w:bdr w:val="none" w:color="auto" w:sz="0" w:space="0"/>
                <w:lang w:val="en-US" w:eastAsia="zh-CN" w:bidi="ar"/>
              </w:rPr>
              <w:t>）</w:t>
            </w:r>
          </w:p>
        </w:tc>
        <w:tc>
          <w:tcPr>
            <w:tcW w:w="711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color w:val="333333"/>
                <w:sz w:val="17"/>
                <w:szCs w:val="17"/>
              </w:rPr>
            </w:pPr>
          </w:p>
        </w:tc>
        <w:tc>
          <w:tcPr>
            <w:tcW w:w="709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color w:val="333333"/>
                <w:sz w:val="17"/>
                <w:szCs w:val="17"/>
              </w:rPr>
            </w:pPr>
          </w:p>
        </w:tc>
        <w:tc>
          <w:tcPr>
            <w:tcW w:w="1398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color w:val="333333"/>
                <w:sz w:val="17"/>
                <w:szCs w:val="17"/>
              </w:rPr>
            </w:pPr>
          </w:p>
        </w:tc>
        <w:tc>
          <w:tcPr>
            <w:tcW w:w="707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color w:val="333333"/>
                <w:sz w:val="17"/>
                <w:szCs w:val="17"/>
              </w:rPr>
            </w:pPr>
          </w:p>
        </w:tc>
        <w:tc>
          <w:tcPr>
            <w:tcW w:w="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default" w:ascii="Helvetica" w:hAnsi="Helvetica" w:eastAsia="Helvetica" w:cs="Helvetica"/>
                <w:color w:val="333333"/>
                <w:sz w:val="17"/>
                <w:szCs w:val="17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  <w:jc w:val="center"/>
        </w:trPr>
        <w:tc>
          <w:tcPr>
            <w:tcW w:w="991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color w:val="333333"/>
                <w:sz w:val="17"/>
                <w:szCs w:val="17"/>
              </w:rPr>
            </w:pPr>
          </w:p>
        </w:tc>
        <w:tc>
          <w:tcPr>
            <w:tcW w:w="118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color w:val="333333"/>
                <w:sz w:val="17"/>
                <w:szCs w:val="17"/>
              </w:rPr>
            </w:pPr>
          </w:p>
        </w:tc>
        <w:tc>
          <w:tcPr>
            <w:tcW w:w="25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default" w:ascii="Helvetica" w:hAnsi="Helvetica" w:eastAsia="Helvetica" w:cs="Helvetica"/>
                <w:color w:val="333333"/>
                <w:sz w:val="17"/>
                <w:szCs w:val="17"/>
              </w:rPr>
            </w:pPr>
            <w:r>
              <w:rPr>
                <w:rStyle w:val="4"/>
                <w:rFonts w:hint="default" w:ascii="Helvetica" w:hAnsi="Helvetica" w:eastAsia="Helvetica" w:cs="Helvetica"/>
                <w:b/>
                <w:color w:val="333333"/>
                <w:sz w:val="17"/>
                <w:szCs w:val="17"/>
                <w:bdr w:val="none" w:color="auto" w:sz="0" w:space="0"/>
                <w:lang w:val="en-US" w:eastAsia="zh-CN" w:bidi="ar"/>
              </w:rPr>
              <w:t>15（</w:t>
            </w:r>
            <w:r>
              <w:rPr>
                <w:rFonts w:hint="default" w:ascii="Helvetica" w:hAnsi="Helvetica" w:eastAsia="Helvetica" w:cs="Helvetica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SCI二区论文</w:t>
            </w:r>
            <w:r>
              <w:rPr>
                <w:rStyle w:val="4"/>
                <w:rFonts w:hint="default" w:ascii="Helvetica" w:hAnsi="Helvetica" w:eastAsia="Helvetica" w:cs="Helvetica"/>
                <w:b/>
                <w:color w:val="333333"/>
                <w:sz w:val="17"/>
                <w:szCs w:val="17"/>
                <w:bdr w:val="none" w:color="auto" w:sz="0" w:space="0"/>
                <w:lang w:val="en-US" w:eastAsia="zh-CN" w:bidi="ar"/>
              </w:rPr>
              <w:t>）</w:t>
            </w:r>
          </w:p>
        </w:tc>
        <w:tc>
          <w:tcPr>
            <w:tcW w:w="711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color w:val="333333"/>
                <w:sz w:val="17"/>
                <w:szCs w:val="17"/>
              </w:rPr>
            </w:pPr>
          </w:p>
        </w:tc>
        <w:tc>
          <w:tcPr>
            <w:tcW w:w="709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color w:val="333333"/>
                <w:sz w:val="17"/>
                <w:szCs w:val="17"/>
              </w:rPr>
            </w:pPr>
          </w:p>
        </w:tc>
        <w:tc>
          <w:tcPr>
            <w:tcW w:w="1398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default" w:ascii="Helvetica" w:hAnsi="Helvetica" w:eastAsia="Helvetica" w:cs="Helvetica"/>
                <w:color w:val="333333"/>
                <w:sz w:val="17"/>
                <w:szCs w:val="17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主持省部级项目</w:t>
            </w:r>
          </w:p>
        </w:tc>
        <w:tc>
          <w:tcPr>
            <w:tcW w:w="707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default" w:ascii="Helvetica" w:hAnsi="Helvetica" w:eastAsia="Helvetica" w:cs="Helvetica"/>
                <w:color w:val="333333"/>
                <w:sz w:val="17"/>
                <w:szCs w:val="17"/>
              </w:rPr>
            </w:pPr>
            <w:r>
              <w:rPr>
                <w:rStyle w:val="4"/>
                <w:rFonts w:hint="default" w:ascii="Helvetica" w:hAnsi="Helvetica" w:eastAsia="Helvetica" w:cs="Helvetica"/>
                <w:b/>
                <w:color w:val="333333"/>
                <w:sz w:val="17"/>
                <w:szCs w:val="17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default" w:ascii="Helvetica" w:hAnsi="Helvetica" w:eastAsia="Helvetica" w:cs="Helvetica"/>
                <w:color w:val="333333"/>
                <w:sz w:val="17"/>
                <w:szCs w:val="17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  <w:jc w:val="center"/>
        </w:trPr>
        <w:tc>
          <w:tcPr>
            <w:tcW w:w="991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color w:val="333333"/>
                <w:sz w:val="17"/>
                <w:szCs w:val="17"/>
              </w:rPr>
            </w:pPr>
          </w:p>
        </w:tc>
        <w:tc>
          <w:tcPr>
            <w:tcW w:w="118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color w:val="333333"/>
                <w:sz w:val="17"/>
                <w:szCs w:val="17"/>
              </w:rPr>
            </w:pPr>
          </w:p>
        </w:tc>
        <w:tc>
          <w:tcPr>
            <w:tcW w:w="25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default" w:ascii="Helvetica" w:hAnsi="Helvetica" w:eastAsia="Helvetica" w:cs="Helvetica"/>
                <w:color w:val="333333"/>
                <w:sz w:val="17"/>
                <w:szCs w:val="17"/>
              </w:rPr>
            </w:pPr>
            <w:r>
              <w:rPr>
                <w:rStyle w:val="4"/>
                <w:rFonts w:hint="default" w:ascii="Helvetica" w:hAnsi="Helvetica" w:eastAsia="Helvetica" w:cs="Helvetica"/>
                <w:b/>
                <w:color w:val="333333"/>
                <w:sz w:val="17"/>
                <w:szCs w:val="17"/>
                <w:bdr w:val="none" w:color="auto" w:sz="0" w:space="0"/>
                <w:lang w:val="en-US" w:eastAsia="zh-CN" w:bidi="ar"/>
              </w:rPr>
              <w:t>25（</w:t>
            </w:r>
            <w:r>
              <w:rPr>
                <w:rFonts w:hint="default" w:ascii="Helvetica" w:hAnsi="Helvetica" w:eastAsia="Helvetica" w:cs="Helvetica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SCI一区论文</w:t>
            </w:r>
            <w:r>
              <w:rPr>
                <w:rStyle w:val="4"/>
                <w:rFonts w:hint="default" w:ascii="Helvetica" w:hAnsi="Helvetica" w:eastAsia="Helvetica" w:cs="Helvetica"/>
                <w:b/>
                <w:color w:val="333333"/>
                <w:sz w:val="17"/>
                <w:szCs w:val="17"/>
                <w:bdr w:val="none" w:color="auto" w:sz="0" w:space="0"/>
                <w:lang w:val="en-US" w:eastAsia="zh-CN" w:bidi="ar"/>
              </w:rPr>
              <w:t>）</w:t>
            </w:r>
          </w:p>
        </w:tc>
        <w:tc>
          <w:tcPr>
            <w:tcW w:w="711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color w:val="333333"/>
                <w:sz w:val="17"/>
                <w:szCs w:val="17"/>
              </w:rPr>
            </w:pPr>
          </w:p>
        </w:tc>
        <w:tc>
          <w:tcPr>
            <w:tcW w:w="709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color w:val="333333"/>
                <w:sz w:val="17"/>
                <w:szCs w:val="17"/>
              </w:rPr>
            </w:pPr>
          </w:p>
        </w:tc>
        <w:tc>
          <w:tcPr>
            <w:tcW w:w="1398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color w:val="333333"/>
                <w:sz w:val="17"/>
                <w:szCs w:val="17"/>
              </w:rPr>
            </w:pPr>
          </w:p>
        </w:tc>
        <w:tc>
          <w:tcPr>
            <w:tcW w:w="707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color w:val="333333"/>
                <w:sz w:val="17"/>
                <w:szCs w:val="17"/>
              </w:rPr>
            </w:pPr>
          </w:p>
        </w:tc>
        <w:tc>
          <w:tcPr>
            <w:tcW w:w="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default" w:ascii="Helvetica" w:hAnsi="Helvetica" w:eastAsia="Helvetica" w:cs="Helvetica"/>
                <w:color w:val="333333"/>
                <w:sz w:val="17"/>
                <w:szCs w:val="17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  <w:jc w:val="center"/>
        </w:trPr>
        <w:tc>
          <w:tcPr>
            <w:tcW w:w="991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default" w:ascii="Helvetica" w:hAnsi="Helvetica" w:eastAsia="Helvetica" w:cs="Helvetica"/>
                <w:color w:val="333333"/>
                <w:sz w:val="17"/>
                <w:szCs w:val="17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C类</w:t>
            </w:r>
          </w:p>
        </w:tc>
        <w:tc>
          <w:tcPr>
            <w:tcW w:w="118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default" w:ascii="Helvetica" w:hAnsi="Helvetica" w:eastAsia="Helvetica" w:cs="Helvetica"/>
                <w:color w:val="333333"/>
                <w:sz w:val="17"/>
                <w:szCs w:val="17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人文社科、经管、</w:t>
            </w:r>
            <w:r>
              <w:rPr>
                <w:rFonts w:hint="default" w:ascii="Helvetica" w:hAnsi="Helvetica" w:eastAsia="Helvetica" w:cs="Helvetica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Helvetica" w:hAnsi="Helvetica" w:eastAsia="Helvetica" w:cs="Helvetica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外语、体育等</w:t>
            </w:r>
          </w:p>
        </w:tc>
        <w:tc>
          <w:tcPr>
            <w:tcW w:w="25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default" w:ascii="Helvetica" w:hAnsi="Helvetica" w:eastAsia="Helvetica" w:cs="Helvetica"/>
                <w:color w:val="333333"/>
                <w:sz w:val="17"/>
                <w:szCs w:val="17"/>
              </w:rPr>
            </w:pPr>
            <w:r>
              <w:rPr>
                <w:rStyle w:val="4"/>
                <w:rFonts w:hint="default" w:ascii="Helvetica" w:hAnsi="Helvetica" w:eastAsia="Helvetica" w:cs="Helvetica"/>
                <w:b/>
                <w:color w:val="333333"/>
                <w:sz w:val="17"/>
                <w:szCs w:val="17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11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default" w:ascii="Helvetica" w:hAnsi="Helvetica" w:eastAsia="Helvetica" w:cs="Helvetica"/>
                <w:color w:val="333333"/>
                <w:sz w:val="17"/>
                <w:szCs w:val="17"/>
              </w:rPr>
            </w:pPr>
            <w:r>
              <w:rPr>
                <w:rStyle w:val="4"/>
                <w:rFonts w:hint="default" w:ascii="Helvetica" w:hAnsi="Helvetica" w:eastAsia="Helvetica" w:cs="Helvetica"/>
                <w:b/>
                <w:color w:val="333333"/>
                <w:sz w:val="17"/>
                <w:szCs w:val="17"/>
                <w:bdr w:val="none" w:color="auto" w:sz="0" w:space="0"/>
                <w:lang w:val="en-US" w:eastAsia="zh-CN" w:bidi="ar"/>
              </w:rPr>
              <w:t>1.8</w:t>
            </w:r>
          </w:p>
        </w:tc>
        <w:tc>
          <w:tcPr>
            <w:tcW w:w="709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default" w:ascii="Helvetica" w:hAnsi="Helvetica" w:eastAsia="Helvetica" w:cs="Helvetica"/>
                <w:color w:val="333333"/>
                <w:sz w:val="17"/>
                <w:szCs w:val="17"/>
              </w:rPr>
            </w:pPr>
            <w:r>
              <w:rPr>
                <w:rStyle w:val="4"/>
                <w:rFonts w:hint="default" w:ascii="Helvetica" w:hAnsi="Helvetica" w:eastAsia="Helvetica" w:cs="Helvetica"/>
                <w:b/>
                <w:color w:val="333333"/>
                <w:sz w:val="17"/>
                <w:szCs w:val="17"/>
                <w:bdr w:val="none" w:color="auto" w:sz="0" w:space="0"/>
                <w:lang w:val="en-US" w:eastAsia="zh-CN" w:bidi="ar"/>
              </w:rPr>
              <w:t>3-5</w:t>
            </w:r>
          </w:p>
        </w:tc>
        <w:tc>
          <w:tcPr>
            <w:tcW w:w="1398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default" w:ascii="Helvetica" w:hAnsi="Helvetica" w:eastAsia="Helvetica" w:cs="Helvetica"/>
                <w:color w:val="333333"/>
                <w:sz w:val="17"/>
                <w:szCs w:val="17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主持国家社会科学基金项目</w:t>
            </w:r>
          </w:p>
        </w:tc>
        <w:tc>
          <w:tcPr>
            <w:tcW w:w="707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default" w:ascii="Helvetica" w:hAnsi="Helvetica" w:eastAsia="Helvetica" w:cs="Helvetica"/>
                <w:color w:val="333333"/>
                <w:sz w:val="17"/>
                <w:szCs w:val="17"/>
              </w:rPr>
            </w:pPr>
            <w:r>
              <w:rPr>
                <w:rStyle w:val="4"/>
                <w:rFonts w:hint="default" w:ascii="Helvetica" w:hAnsi="Helvetica" w:eastAsia="Helvetica" w:cs="Helvetica"/>
                <w:b/>
                <w:color w:val="333333"/>
                <w:sz w:val="17"/>
                <w:szCs w:val="17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default" w:ascii="Helvetica" w:hAnsi="Helvetica" w:eastAsia="Helvetica" w:cs="Helvetica"/>
                <w:color w:val="333333"/>
                <w:sz w:val="17"/>
                <w:szCs w:val="17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991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color w:val="333333"/>
                <w:sz w:val="17"/>
                <w:szCs w:val="17"/>
              </w:rPr>
            </w:pPr>
          </w:p>
        </w:tc>
        <w:tc>
          <w:tcPr>
            <w:tcW w:w="118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color w:val="333333"/>
                <w:sz w:val="17"/>
                <w:szCs w:val="17"/>
              </w:rPr>
            </w:pPr>
          </w:p>
        </w:tc>
        <w:tc>
          <w:tcPr>
            <w:tcW w:w="2579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default" w:ascii="Helvetica" w:hAnsi="Helvetica" w:eastAsia="Helvetica" w:cs="Helvetica"/>
                <w:color w:val="333333"/>
                <w:sz w:val="17"/>
                <w:szCs w:val="17"/>
              </w:rPr>
            </w:pPr>
            <w:r>
              <w:rPr>
                <w:rStyle w:val="4"/>
                <w:rFonts w:hint="default" w:ascii="Helvetica" w:hAnsi="Helvetica" w:eastAsia="Helvetica" w:cs="Helvetica"/>
                <w:b/>
                <w:color w:val="333333"/>
                <w:sz w:val="17"/>
                <w:szCs w:val="17"/>
                <w:bdr w:val="none" w:color="auto" w:sz="0" w:space="0"/>
                <w:lang w:val="en-US" w:eastAsia="zh-CN" w:bidi="ar"/>
              </w:rPr>
              <w:t>10（</w:t>
            </w:r>
            <w:r>
              <w:rPr>
                <w:rFonts w:hint="default" w:ascii="Helvetica" w:hAnsi="Helvetica" w:eastAsia="Helvetica" w:cs="Helvetica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CSSCI论文2篇</w:t>
            </w:r>
            <w:r>
              <w:rPr>
                <w:rStyle w:val="4"/>
                <w:rFonts w:hint="default" w:ascii="Helvetica" w:hAnsi="Helvetica" w:eastAsia="Helvetica" w:cs="Helvetica"/>
                <w:b/>
                <w:color w:val="333333"/>
                <w:sz w:val="17"/>
                <w:szCs w:val="17"/>
                <w:bdr w:val="none" w:color="auto" w:sz="0" w:space="0"/>
                <w:lang w:val="en-US" w:eastAsia="zh-CN" w:bidi="ar"/>
              </w:rPr>
              <w:t>）</w:t>
            </w:r>
          </w:p>
        </w:tc>
        <w:tc>
          <w:tcPr>
            <w:tcW w:w="711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color w:val="333333"/>
                <w:sz w:val="17"/>
                <w:szCs w:val="17"/>
              </w:rPr>
            </w:pPr>
          </w:p>
        </w:tc>
        <w:tc>
          <w:tcPr>
            <w:tcW w:w="709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color w:val="333333"/>
                <w:sz w:val="17"/>
                <w:szCs w:val="17"/>
              </w:rPr>
            </w:pPr>
          </w:p>
        </w:tc>
        <w:tc>
          <w:tcPr>
            <w:tcW w:w="1398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color w:val="333333"/>
                <w:sz w:val="17"/>
                <w:szCs w:val="17"/>
              </w:rPr>
            </w:pPr>
          </w:p>
        </w:tc>
        <w:tc>
          <w:tcPr>
            <w:tcW w:w="707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color w:val="333333"/>
                <w:sz w:val="17"/>
                <w:szCs w:val="17"/>
              </w:rPr>
            </w:pPr>
          </w:p>
        </w:tc>
        <w:tc>
          <w:tcPr>
            <w:tcW w:w="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default" w:ascii="Helvetica" w:hAnsi="Helvetica" w:eastAsia="Helvetica" w:cs="Helvetica"/>
                <w:color w:val="333333"/>
                <w:sz w:val="17"/>
                <w:szCs w:val="17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 w:hRule="atLeast"/>
          <w:jc w:val="center"/>
        </w:trPr>
        <w:tc>
          <w:tcPr>
            <w:tcW w:w="991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color w:val="333333"/>
                <w:sz w:val="17"/>
                <w:szCs w:val="17"/>
              </w:rPr>
            </w:pPr>
          </w:p>
        </w:tc>
        <w:tc>
          <w:tcPr>
            <w:tcW w:w="118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color w:val="333333"/>
                <w:sz w:val="17"/>
                <w:szCs w:val="17"/>
              </w:rPr>
            </w:pPr>
          </w:p>
        </w:tc>
        <w:tc>
          <w:tcPr>
            <w:tcW w:w="2579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color w:val="333333"/>
                <w:sz w:val="17"/>
                <w:szCs w:val="17"/>
              </w:rPr>
            </w:pPr>
          </w:p>
        </w:tc>
        <w:tc>
          <w:tcPr>
            <w:tcW w:w="711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color w:val="333333"/>
                <w:sz w:val="17"/>
                <w:szCs w:val="17"/>
              </w:rPr>
            </w:pPr>
          </w:p>
        </w:tc>
        <w:tc>
          <w:tcPr>
            <w:tcW w:w="709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color w:val="333333"/>
                <w:sz w:val="17"/>
                <w:szCs w:val="17"/>
              </w:rPr>
            </w:pPr>
          </w:p>
        </w:tc>
        <w:tc>
          <w:tcPr>
            <w:tcW w:w="1398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default" w:ascii="Helvetica" w:hAnsi="Helvetica" w:eastAsia="Helvetica" w:cs="Helvetica"/>
                <w:color w:val="333333"/>
                <w:sz w:val="17"/>
                <w:szCs w:val="17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主持省部级项目</w:t>
            </w:r>
          </w:p>
        </w:tc>
        <w:tc>
          <w:tcPr>
            <w:tcW w:w="707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default" w:ascii="Helvetica" w:hAnsi="Helvetica" w:eastAsia="Helvetica" w:cs="Helvetica"/>
                <w:color w:val="333333"/>
                <w:sz w:val="17"/>
                <w:szCs w:val="17"/>
              </w:rPr>
            </w:pPr>
            <w:r>
              <w:rPr>
                <w:rStyle w:val="4"/>
                <w:rFonts w:hint="default" w:ascii="Helvetica" w:hAnsi="Helvetica" w:eastAsia="Helvetica" w:cs="Helvetica"/>
                <w:b/>
                <w:color w:val="333333"/>
                <w:sz w:val="17"/>
                <w:szCs w:val="17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7"/>
                <w:szCs w:val="17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  <w:jc w:val="center"/>
        </w:trPr>
        <w:tc>
          <w:tcPr>
            <w:tcW w:w="991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color w:val="333333"/>
                <w:sz w:val="17"/>
                <w:szCs w:val="17"/>
              </w:rPr>
            </w:pPr>
          </w:p>
        </w:tc>
        <w:tc>
          <w:tcPr>
            <w:tcW w:w="118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color w:val="333333"/>
                <w:sz w:val="17"/>
                <w:szCs w:val="17"/>
              </w:rPr>
            </w:pPr>
          </w:p>
        </w:tc>
        <w:tc>
          <w:tcPr>
            <w:tcW w:w="25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7"/>
                <w:szCs w:val="17"/>
              </w:rPr>
            </w:pPr>
            <w:r>
              <w:rPr>
                <w:rStyle w:val="4"/>
                <w:rFonts w:hint="default" w:ascii="Helvetica" w:hAnsi="Helvetica" w:eastAsia="Helvetica" w:cs="Helvetica"/>
                <w:b/>
                <w:color w:val="333333"/>
                <w:sz w:val="17"/>
                <w:szCs w:val="17"/>
                <w:bdr w:val="none" w:color="auto" w:sz="0" w:space="0"/>
                <w:lang w:val="en-US" w:eastAsia="zh-CN" w:bidi="ar"/>
              </w:rPr>
              <w:t>15（</w:t>
            </w:r>
            <w:r>
              <w:rPr>
                <w:rFonts w:hint="default" w:ascii="Helvetica" w:hAnsi="Helvetica" w:eastAsia="Helvetica" w:cs="Helvetica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SSCI论文1篇</w:t>
            </w:r>
            <w:r>
              <w:rPr>
                <w:rStyle w:val="4"/>
                <w:rFonts w:hint="default" w:ascii="Helvetica" w:hAnsi="Helvetica" w:eastAsia="Helvetica" w:cs="Helvetica"/>
                <w:b/>
                <w:color w:val="333333"/>
                <w:sz w:val="17"/>
                <w:szCs w:val="17"/>
                <w:bdr w:val="none" w:color="auto" w:sz="0" w:space="0"/>
                <w:lang w:val="en-US" w:eastAsia="zh-CN" w:bidi="ar"/>
              </w:rPr>
              <w:t>）</w:t>
            </w:r>
          </w:p>
        </w:tc>
        <w:tc>
          <w:tcPr>
            <w:tcW w:w="711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color w:val="333333"/>
                <w:sz w:val="17"/>
                <w:szCs w:val="17"/>
              </w:rPr>
            </w:pPr>
          </w:p>
        </w:tc>
        <w:tc>
          <w:tcPr>
            <w:tcW w:w="709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color w:val="333333"/>
                <w:sz w:val="17"/>
                <w:szCs w:val="17"/>
              </w:rPr>
            </w:pPr>
          </w:p>
        </w:tc>
        <w:tc>
          <w:tcPr>
            <w:tcW w:w="1398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color w:val="333333"/>
                <w:sz w:val="17"/>
                <w:szCs w:val="17"/>
              </w:rPr>
            </w:pPr>
          </w:p>
        </w:tc>
        <w:tc>
          <w:tcPr>
            <w:tcW w:w="707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color w:val="333333"/>
                <w:sz w:val="17"/>
                <w:szCs w:val="17"/>
              </w:rPr>
            </w:pPr>
          </w:p>
        </w:tc>
        <w:tc>
          <w:tcPr>
            <w:tcW w:w="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7"/>
                <w:szCs w:val="17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  <w:jc w:val="center"/>
        </w:trPr>
        <w:tc>
          <w:tcPr>
            <w:tcW w:w="9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7"/>
                <w:szCs w:val="17"/>
              </w:rPr>
            </w:pPr>
            <w:r>
              <w:rPr>
                <w:rStyle w:val="4"/>
                <w:rFonts w:hint="default" w:ascii="Helvetica" w:hAnsi="Helvetica" w:eastAsia="Helvetica" w:cs="Helvetica"/>
                <w:b/>
                <w:color w:val="333333"/>
                <w:sz w:val="17"/>
                <w:szCs w:val="17"/>
                <w:bdr w:val="none" w:color="auto" w:sz="0" w:space="0"/>
                <w:lang w:val="en-US" w:eastAsia="zh-CN" w:bidi="ar"/>
              </w:rPr>
              <w:t>特殊人才</w:t>
            </w:r>
          </w:p>
        </w:tc>
        <w:tc>
          <w:tcPr>
            <w:tcW w:w="7284" w:type="dxa"/>
            <w:gridSpan w:val="6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7"/>
                <w:szCs w:val="17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学校特殊需求的学科专业人才及特殊人才采取“一事一议”、“一人一策”、“待遇上不封顶”的原则。</w:t>
            </w:r>
          </w:p>
        </w:tc>
        <w:tc>
          <w:tcPr>
            <w:tcW w:w="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7"/>
                <w:szCs w:val="17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left w:val="none" w:color="auto" w:sz="0" w:space="0"/>
          <w:right w:val="none" w:color="auto" w:sz="0" w:space="0"/>
        </w:pBdr>
        <w:spacing w:line="18" w:lineRule="atLeast"/>
        <w:ind w:left="0" w:right="0"/>
        <w:jc w:val="left"/>
        <w:rPr>
          <w:rFonts w:hint="default" w:ascii="Helvetica" w:hAnsi="Helvetica" w:eastAsia="Helvetica" w:cs="Helvetica"/>
          <w:color w:val="333333"/>
          <w:sz w:val="17"/>
          <w:szCs w:val="17"/>
        </w:rPr>
      </w:pPr>
      <w:r>
        <w:rPr>
          <w:rFonts w:hint="default" w:ascii="Helvetica" w:hAnsi="Helvetica" w:eastAsia="Helvetica" w:cs="Helvetica"/>
          <w:color w:val="333333"/>
          <w:kern w:val="0"/>
          <w:sz w:val="17"/>
          <w:szCs w:val="17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ind w:left="0" w:right="0"/>
        <w:jc w:val="left"/>
      </w:pPr>
      <w:r>
        <w:rPr>
          <w:rFonts w:hint="default" w:ascii="Helvetica" w:hAnsi="Helvetica" w:eastAsia="Helvetica" w:cs="Helvetica"/>
          <w:color w:val="333333"/>
          <w:kern w:val="0"/>
          <w:sz w:val="17"/>
          <w:szCs w:val="17"/>
          <w:bdr w:val="none" w:color="auto" w:sz="0" w:space="0"/>
          <w:lang w:val="en-US" w:eastAsia="zh-CN" w:bidi="ar"/>
        </w:rPr>
        <w:t>注：（1）研究领域指博士学位论文研究内容所属领域。</w:t>
      </w:r>
      <w:r>
        <w:rPr>
          <w:rFonts w:hint="default" w:ascii="Helvetica" w:hAnsi="Helvetica" w:eastAsia="Helvetica" w:cs="Helvetica"/>
          <w:color w:val="333333"/>
          <w:kern w:val="0"/>
          <w:sz w:val="17"/>
          <w:szCs w:val="17"/>
          <w:bdr w:val="none" w:color="auto" w:sz="0" w:space="0"/>
          <w:lang w:val="en-US" w:eastAsia="zh-CN" w:bidi="ar"/>
        </w:rPr>
        <w:br w:type="textWrapping"/>
      </w:r>
      <w:r>
        <w:rPr>
          <w:rFonts w:hint="default" w:ascii="Helvetica" w:hAnsi="Helvetica" w:eastAsia="Helvetica" w:cs="Helvetica"/>
          <w:color w:val="333333"/>
          <w:kern w:val="0"/>
          <w:sz w:val="17"/>
          <w:szCs w:val="17"/>
          <w:bdr w:val="none" w:color="auto" w:sz="0" w:space="0"/>
          <w:lang w:val="en-US" w:eastAsia="zh-CN" w:bidi="ar"/>
        </w:rPr>
        <w:t>（2）论文为攻读博士学位期间发表的学术论文；SCI分区为中科院JCR期刊大类分区。</w:t>
      </w:r>
      <w:r>
        <w:rPr>
          <w:rFonts w:hint="default" w:ascii="Helvetica" w:hAnsi="Helvetica" w:eastAsia="Helvetica" w:cs="Helvetica"/>
          <w:color w:val="333333"/>
          <w:kern w:val="0"/>
          <w:sz w:val="17"/>
          <w:szCs w:val="17"/>
          <w:bdr w:val="none" w:color="auto" w:sz="0" w:space="0"/>
          <w:lang w:val="en-US" w:eastAsia="zh-CN" w:bidi="ar"/>
        </w:rPr>
        <w:br w:type="textWrapping"/>
      </w:r>
      <w:r>
        <w:rPr>
          <w:rFonts w:hint="default" w:ascii="Helvetica" w:hAnsi="Helvetica" w:eastAsia="Helvetica" w:cs="Helvetica"/>
          <w:color w:val="333333"/>
          <w:kern w:val="0"/>
          <w:sz w:val="17"/>
          <w:szCs w:val="17"/>
          <w:bdr w:val="none" w:color="auto" w:sz="0" w:space="0"/>
          <w:lang w:val="en-US" w:eastAsia="zh-CN" w:bidi="ar"/>
        </w:rPr>
        <w:t>（3）学术补贴不累加，按最高层次论文标准发放；入职3年内安家费特殊补贴按项发放。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FontAwesome">
    <w:altName w:val="AMGD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lyphicons Halflings">
    <w:altName w:val="AMGD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nsolas">
    <w:panose1 w:val="020B0609020204030204"/>
    <w:charset w:val="00"/>
    <w:family w:val="auto"/>
    <w:pitch w:val="default"/>
    <w:sig w:usb0="E00006FF" w:usb1="0000FCFF" w:usb2="00000001" w:usb3="00000000" w:csb0="6000019F" w:csb1="DFD7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A81EA9"/>
    <w:rsid w:val="6BA81EA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337AB7"/>
      <w:u w:val="none"/>
    </w:rPr>
  </w:style>
  <w:style w:type="character" w:styleId="6">
    <w:name w:val="HTML Definition"/>
    <w:basedOn w:val="3"/>
    <w:uiPriority w:val="0"/>
    <w:rPr>
      <w:i/>
    </w:rPr>
  </w:style>
  <w:style w:type="character" w:styleId="7">
    <w:name w:val="Hyperlink"/>
    <w:basedOn w:val="3"/>
    <w:uiPriority w:val="0"/>
    <w:rPr>
      <w:color w:val="337AB7"/>
      <w:u w:val="none"/>
    </w:rPr>
  </w:style>
  <w:style w:type="character" w:styleId="8">
    <w:name w:val="HTML Code"/>
    <w:basedOn w:val="3"/>
    <w:uiPriority w:val="0"/>
    <w:rPr>
      <w:rFonts w:ascii="Consolas" w:hAnsi="Consolas" w:eastAsia="Consolas" w:cs="Consolas"/>
      <w:color w:val="C7254E"/>
      <w:sz w:val="21"/>
      <w:szCs w:val="21"/>
      <w:bdr w:val="none" w:color="auto" w:sz="0" w:space="0"/>
      <w:shd w:val="clear" w:fill="F9F2F4"/>
    </w:rPr>
  </w:style>
  <w:style w:type="character" w:styleId="9">
    <w:name w:val="HTML Keyboard"/>
    <w:basedOn w:val="3"/>
    <w:uiPriority w:val="0"/>
    <w:rPr>
      <w:rFonts w:hint="default" w:ascii="Consolas" w:hAnsi="Consolas" w:eastAsia="Consolas" w:cs="Consolas"/>
      <w:color w:val="FFFFFF"/>
      <w:sz w:val="21"/>
      <w:szCs w:val="21"/>
      <w:bdr w:val="none" w:color="auto" w:sz="0" w:space="0"/>
      <w:shd w:val="clear" w:fill="333333"/>
    </w:rPr>
  </w:style>
  <w:style w:type="character" w:styleId="10">
    <w:name w:val="HTML Sample"/>
    <w:basedOn w:val="3"/>
    <w:uiPriority w:val="0"/>
    <w:rPr>
      <w:rFonts w:hint="default" w:ascii="Consolas" w:hAnsi="Consolas" w:eastAsia="Consolas" w:cs="Consolas"/>
      <w:sz w:val="21"/>
      <w:szCs w:val="21"/>
    </w:rPr>
  </w:style>
  <w:style w:type="character" w:customStyle="1" w:styleId="11">
    <w:name w:val="hover21"/>
    <w:basedOn w:val="3"/>
    <w:uiPriority w:val="0"/>
    <w:rPr>
      <w:color w:val="EDA700"/>
    </w:rPr>
  </w:style>
  <w:style w:type="character" w:customStyle="1" w:styleId="12">
    <w:name w:val="hover22"/>
    <w:basedOn w:val="3"/>
    <w:uiPriority w:val="0"/>
    <w:rPr>
      <w:color w:val="EDA70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2019-03-06T07:20:00Z</dcterms:created>
  <dc:creator>ASUS</dc:creator>
  <cp:lastModifiedBy>ASUS</cp:lastModifiedBy>
  <dcterms:modified xsi:type="dcterms:W3CDTF">2019-03-06T07:20:09Z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