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b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2019年衢江</w:t>
      </w:r>
      <w:r>
        <w:rPr>
          <w:rStyle w:val="5"/>
          <w:rFonts w:hint="default" w:ascii="华文中宋" w:hAnsi="华文中宋" w:eastAsia="华文中宋" w:cs="华文中宋"/>
          <w:b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杭州育才中学选聘教师报名表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20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报考岗位：                  </w:t>
      </w:r>
    </w:p>
    <w:tbl>
      <w:tblPr>
        <w:tblW w:w="7952" w:type="dxa"/>
        <w:tblInd w:w="1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1073"/>
        <w:gridCol w:w="62"/>
        <w:gridCol w:w="649"/>
        <w:gridCol w:w="718"/>
        <w:gridCol w:w="677"/>
        <w:gridCol w:w="507"/>
        <w:gridCol w:w="645"/>
        <w:gridCol w:w="174"/>
        <w:gridCol w:w="1016"/>
        <w:gridCol w:w="1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姓   名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户口所在地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55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联系电话及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手机</w:t>
            </w:r>
          </w:p>
        </w:tc>
        <w:tc>
          <w:tcPr>
            <w:tcW w:w="43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教师资格证学段学科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全日制学历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毕业学校及专业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最高学历及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学习形式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毕业学校及专业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专业技术职务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专业技术职务任职时间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专业技术职务聘任时间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现工作单位及职务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是否在编人员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是否担任班主任，起止时间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是否担任教务主任、德育主任，起止时间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工作简历（从高中开始填）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家庭成员情况(称谓、姓名、单位、职务)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主要奖惩情况（限填五项）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诚信声明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01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本人自愿参加衢江杭州育才中学选聘，以上所填信息属实，如有不实，取消聘用资格。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         本人签名： 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01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本表填写完整后请于3月26日20点前发到邮箱</w:t>
      </w:r>
      <w:r>
        <w:rPr>
          <w:rFonts w:hint="eastAsia" w:ascii="宋体" w:hAnsi="宋体" w:eastAsia="宋体" w:cs="宋体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FFFF"/>
        </w:rPr>
        <w:instrText xml:space="preserve"> HYPERLINK "mailto:710819693@qq.com"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FFFF"/>
        </w:rPr>
        <w:t>710819693@qq.com</w:t>
      </w:r>
      <w:r>
        <w:rPr>
          <w:rFonts w:hint="eastAsia" w:ascii="宋体" w:hAnsi="宋体" w:eastAsia="宋体" w:cs="宋体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，逾期不接受报名。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51619"/>
    <w:rsid w:val="2C751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2019-03-25T07:26:00Z</dcterms:created>
  <dc:creator>ASUS</dc:creator>
  <cp:lastModifiedBy>ASUS</cp:lastModifiedBy>
  <dcterms:modified xsi:type="dcterms:W3CDTF">2019-03-25T07:26:08Z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