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55" w:rsidRDefault="00AB51DA">
      <w:pPr>
        <w:snapToGrid w:val="0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：</w:t>
      </w:r>
    </w:p>
    <w:p w:rsidR="00861855" w:rsidRDefault="00AB51DA">
      <w:pPr>
        <w:snapToGrid w:val="0"/>
        <w:ind w:leftChars="304" w:left="638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南充文化旅游职业学院（原嘉陵江文化旅游职业学院）</w:t>
      </w:r>
    </w:p>
    <w:p w:rsidR="00861855" w:rsidRDefault="00AB51DA">
      <w:pPr>
        <w:snapToGrid w:val="0"/>
        <w:ind w:leftChars="304" w:left="638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2019年第二批“嘉陵江英才工程”公开考核招聘工作人员岗位条件及要求一览表</w:t>
      </w:r>
      <w:bookmarkStart w:id="0" w:name="_GoBack"/>
      <w:bookmarkEnd w:id="0"/>
    </w:p>
    <w:tbl>
      <w:tblPr>
        <w:tblW w:w="145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855"/>
        <w:gridCol w:w="1697"/>
        <w:gridCol w:w="1065"/>
        <w:gridCol w:w="1500"/>
        <w:gridCol w:w="2235"/>
        <w:gridCol w:w="2970"/>
        <w:gridCol w:w="750"/>
        <w:gridCol w:w="1065"/>
        <w:gridCol w:w="870"/>
      </w:tblGrid>
      <w:tr w:rsidR="00861855">
        <w:trPr>
          <w:cantSplit/>
          <w:trHeight w:val="454"/>
          <w:tblHeader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引进岗位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年龄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要求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专业要求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职称职务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要求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学历学位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要求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31"/>
                <w:rFonts w:eastAsia="方正黑体简体"/>
                <w:color w:val="auto"/>
              </w:rPr>
            </w:pPr>
            <w:r>
              <w:rPr>
                <w:rStyle w:val="font31"/>
                <w:rFonts w:eastAsia="方正黑体简体"/>
                <w:color w:val="auto"/>
              </w:rPr>
              <w:t>工作经历要求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其他要求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引进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数量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引进</w:t>
            </w:r>
          </w:p>
          <w:p w:rsidR="00861855" w:rsidRDefault="00AB51DA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方式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AB51DA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备注</w:t>
            </w:r>
          </w:p>
        </w:tc>
      </w:tr>
      <w:tr w:rsidR="00861855">
        <w:trPr>
          <w:cantSplit/>
          <w:trHeight w:val="454"/>
        </w:trPr>
        <w:tc>
          <w:tcPr>
            <w:tcW w:w="14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第一部分：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副高级及以上职称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教师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11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（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其中专业课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0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，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公共课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1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）</w:t>
            </w: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酒店类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4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5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经济学类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管理学类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副高级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全日制本科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高校教学经历优先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酒店类专业教学经历优先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旅游类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经济学类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管理学类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历史学类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地理学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副高级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全日制本科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高校教学经历优先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旅游类专业教学经历优先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lastRenderedPageBreak/>
              <w:t>文化服务类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管理学类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历史学类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法学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教育学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新闻传播学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艺术学理论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戏剧与影视学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设计学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副高级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全日制本科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高校教学经历优先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文化服务类专业教学经历优先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文化服务类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音乐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相关专业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副高级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全日制本科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高校教学经历优先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文化服务类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美术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相关专业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副高级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全日制本科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高校教学经历优先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大学语文教师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中国语言文学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副高级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全日制本科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4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tabs>
                <w:tab w:val="left" w:pos="5415"/>
              </w:tabs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第二部分：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中级职称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13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（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其中专业课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2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，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公共课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1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）</w:t>
            </w: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酒店类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经济学类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管理学类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中级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高校教学经历优先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酒店类专业教学经历优先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双师型教师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lastRenderedPageBreak/>
              <w:t>旅游类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经济学类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管理学类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历史学类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地理学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中级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高校教学经历优先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旅游类专业教学经历优先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双师型教师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文化服务类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45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管理学类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历史学类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法学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新闻传播学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艺术学理论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戏剧与影视学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设计学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中级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高校教学经历优先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文化服务类专业教学经历优先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双师型教师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大学语文教师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中国语言文学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课程与教学论（语文）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学科教学（语文）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中级</w:t>
            </w:r>
          </w:p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4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第三部分：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全日制硕士研究生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或博士生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22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（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其中专业课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20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，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公共课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2</w:t>
            </w: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人</w:t>
            </w: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）</w:t>
            </w: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lastRenderedPageBreak/>
              <w:t>酒店类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旅游管理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职业技术教育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（旅游方向）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旅游相关专业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酒店类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食品科学与工程类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旅游类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旅游管理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职业技术教育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（旅游方向）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旅游相关专业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旅游类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英语课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  <w:u w:val="dotted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外国语言文学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翻译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英语专业八级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文化服务类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艺术学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文化服务类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课</w:t>
            </w:r>
            <w:r>
              <w:rPr>
                <w:rFonts w:ascii="Times New Roman" w:eastAsia="方正仿宋简体" w:hAnsi="Times New Roman" w:cs="Times New Roman"/>
                <w:b/>
                <w:sz w:val="24"/>
              </w:rPr>
              <w:t>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戏剧与影视学类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lastRenderedPageBreak/>
              <w:t>思政课教师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马克思主义理论类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861855">
        <w:trPr>
          <w:cantSplit/>
          <w:trHeight w:val="4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计算机教师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岁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以下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计算机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现代教育技术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全日制硕士研究生或博士生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861855" w:rsidRDefault="00AB51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55" w:rsidRDefault="00861855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</w:tbl>
    <w:p w:rsidR="00861855" w:rsidRDefault="00861855">
      <w:pPr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861855" w:rsidRDefault="00861855" w:rsidP="00277AAC">
      <w:pPr>
        <w:ind w:leftChars="608" w:left="1597" w:hangingChars="100" w:hanging="320"/>
        <w:rPr>
          <w:rFonts w:ascii="Times New Roman" w:eastAsia="方正仿宋简体" w:hAnsi="Times New Roman" w:cs="Times New Roman"/>
          <w:b/>
          <w:bCs/>
          <w:sz w:val="32"/>
          <w:szCs w:val="32"/>
        </w:rPr>
        <w:sectPr w:rsidR="00861855">
          <w:footerReference w:type="default" r:id="rId7"/>
          <w:pgSz w:w="16838" w:h="11906" w:orient="landscape"/>
          <w:pgMar w:top="1587" w:right="1417" w:bottom="1474" w:left="1417" w:header="851" w:footer="1134" w:gutter="0"/>
          <w:cols w:space="0"/>
          <w:docGrid w:type="lines" w:linePitch="315"/>
        </w:sectPr>
      </w:pPr>
    </w:p>
    <w:p w:rsidR="00861855" w:rsidRDefault="00861855" w:rsidP="009140B9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861855" w:rsidSect="00861855">
      <w:footerReference w:type="default" r:id="rId8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AE" w:rsidRDefault="006878AE" w:rsidP="00861855">
      <w:r>
        <w:separator/>
      </w:r>
    </w:p>
  </w:endnote>
  <w:endnote w:type="continuationSeparator" w:id="0">
    <w:p w:rsidR="006878AE" w:rsidRDefault="006878AE" w:rsidP="0086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5" w:rsidRDefault="006060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-12.1pt;width:2in;height:2in;z-index:251657216;mso-wrap-style:none;mso-position-horizontal:center;mso-position-horizontal-relative:margin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VQnY71QAAAAgBAAAPAAAAAAAAAAEA&#10;IAAAACIAAABkcnMvZG93bnJldi54bWxQSwECFAAUAAAACACHTuJAStvN/xICAAATBAAADgAAAAAA&#10;AAABACAAAAAkAQAAZHJzL2Uyb0RvYy54bWxQSwUGAAAAAAYABgBZAQAAqAUAAAAA&#10;" filled="f" stroked="f" strokeweight=".5pt">
          <v:textbox style="mso-fit-shape-to-text:t" inset="0,0,0,0">
            <w:txbxContent>
              <w:p w:rsidR="00861855" w:rsidRDefault="00AB51DA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60607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60607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140B9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60607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5" w:rsidRDefault="006060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-12.1pt;width:2in;height:2in;z-index:251658240;mso-wrap-style:none;mso-position-horizontal:center;mso-position-horizontal-relative:margin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VCdjvVAAAACAEAAA8AAAAAAAAA&#10;AQAgAAAAIgAAAGRycy9kb3ducmV2LnhtbFBLAQIUABQAAAAIAIdO4kDA3ueKFAIAABMEAAAOAAAA&#10;AAAAAAEAIAAAACQBAABkcnMvZTJvRG9jLnhtbFBLBQYAAAAABgAGAFkBAACqBQAAAAA=&#10;" filled="f" stroked="f" strokeweight=".5pt">
          <v:textbox style="mso-fit-shape-to-text:t" inset="0,0,0,0">
            <w:txbxContent>
              <w:p w:rsidR="00861855" w:rsidRDefault="00AB51DA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60607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60607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140B9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6</w:t>
                </w:r>
                <w:r w:rsidR="0060607B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AE" w:rsidRDefault="006878AE" w:rsidP="00861855">
      <w:r>
        <w:separator/>
      </w:r>
    </w:p>
  </w:footnote>
  <w:footnote w:type="continuationSeparator" w:id="0">
    <w:p w:rsidR="006878AE" w:rsidRDefault="006878AE" w:rsidP="00861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772469"/>
    <w:rsid w:val="00277AAC"/>
    <w:rsid w:val="0060607B"/>
    <w:rsid w:val="006878AE"/>
    <w:rsid w:val="00861855"/>
    <w:rsid w:val="009140B9"/>
    <w:rsid w:val="00AB51DA"/>
    <w:rsid w:val="01C862C2"/>
    <w:rsid w:val="0BA4555C"/>
    <w:rsid w:val="0D713E60"/>
    <w:rsid w:val="0F586B47"/>
    <w:rsid w:val="1FFA5CF1"/>
    <w:rsid w:val="24616DD6"/>
    <w:rsid w:val="28E930BA"/>
    <w:rsid w:val="29F637AF"/>
    <w:rsid w:val="2A32085C"/>
    <w:rsid w:val="2E834470"/>
    <w:rsid w:val="312E0B57"/>
    <w:rsid w:val="33782280"/>
    <w:rsid w:val="36496014"/>
    <w:rsid w:val="36E86357"/>
    <w:rsid w:val="414C4857"/>
    <w:rsid w:val="439E150D"/>
    <w:rsid w:val="45565B77"/>
    <w:rsid w:val="46046121"/>
    <w:rsid w:val="48D855A9"/>
    <w:rsid w:val="4A8C34A7"/>
    <w:rsid w:val="4AC47A69"/>
    <w:rsid w:val="4D123F21"/>
    <w:rsid w:val="4D155339"/>
    <w:rsid w:val="50114836"/>
    <w:rsid w:val="59131121"/>
    <w:rsid w:val="597E46AF"/>
    <w:rsid w:val="60C93D2E"/>
    <w:rsid w:val="62F76660"/>
    <w:rsid w:val="669125CC"/>
    <w:rsid w:val="670457D3"/>
    <w:rsid w:val="67C42F7E"/>
    <w:rsid w:val="69407DCF"/>
    <w:rsid w:val="6C1271D0"/>
    <w:rsid w:val="6CD301A5"/>
    <w:rsid w:val="6EDB529D"/>
    <w:rsid w:val="798329FD"/>
    <w:rsid w:val="7B7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6185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618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618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86185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61855"/>
    <w:rPr>
      <w:b/>
    </w:rPr>
  </w:style>
  <w:style w:type="character" w:customStyle="1" w:styleId="font11">
    <w:name w:val="font11"/>
    <w:basedOn w:val="a0"/>
    <w:qFormat/>
    <w:rsid w:val="00861855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861855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861855"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凌元亨</dc:creator>
  <cp:lastModifiedBy>Administrator</cp:lastModifiedBy>
  <cp:revision>3</cp:revision>
  <cp:lastPrinted>2019-06-13T03:27:00Z</cp:lastPrinted>
  <dcterms:created xsi:type="dcterms:W3CDTF">2019-06-13T11:14:00Z</dcterms:created>
  <dcterms:modified xsi:type="dcterms:W3CDTF">2019-06-13T11:17:00Z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