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918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/>
                <w:sz w:val="32"/>
                <w:szCs w:val="32"/>
              </w:rPr>
              <w:t>附件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：</w:t>
            </w:r>
          </w:p>
          <w:p>
            <w:pPr>
              <w:widowControl/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</w:rPr>
              <w:t>崇信县教科系统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0"/>
                <w:szCs w:val="40"/>
                <w:lang w:eastAsia="zh-CN"/>
              </w:rPr>
              <w:t>公益性岗位</w:t>
            </w:r>
            <w:r>
              <w:rPr>
                <w:rFonts w:hint="default" w:ascii="方正小标宋简体" w:hAnsi="宋体" w:eastAsia="方正小标宋简体" w:cs="宋体"/>
                <w:color w:val="000000"/>
                <w:kern w:val="0"/>
                <w:sz w:val="40"/>
                <w:szCs w:val="40"/>
                <w:lang w:eastAsia="zh-CN"/>
              </w:rPr>
              <w:t>招录计划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0"/>
                <w:szCs w:val="40"/>
              </w:rPr>
              <w:t>表</w:t>
            </w:r>
          </w:p>
          <w:tbl>
            <w:tblPr>
              <w:tblStyle w:val="4"/>
              <w:tblW w:w="8634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2596"/>
              <w:gridCol w:w="3396"/>
              <w:gridCol w:w="2642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</w:trPr>
              <w:tc>
                <w:tcPr>
                  <w:tcW w:w="2596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学区名称</w:t>
                  </w:r>
                </w:p>
              </w:tc>
              <w:tc>
                <w:tcPr>
                  <w:tcW w:w="3396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设岗学校名称</w:t>
                  </w:r>
                </w:p>
              </w:tc>
              <w:tc>
                <w:tcPr>
                  <w:tcW w:w="2642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招聘数量（</w:t>
                  </w:r>
                  <w:r>
                    <w:rPr>
                      <w:rFonts w:hint="default" w:ascii="宋体" w:hAnsi="宋体" w:cs="宋体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eastAsia="zh-CN" w:bidi="ar"/>
                    </w:rPr>
                    <w:t>名</w:t>
                  </w: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）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12" w:hRule="atLeast"/>
              </w:trPr>
              <w:tc>
                <w:tcPr>
                  <w:tcW w:w="2596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3396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2642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67" w:hRule="atLeast"/>
              </w:trPr>
              <w:tc>
                <w:tcPr>
                  <w:tcW w:w="2596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黄花乡学区（</w:t>
                  </w:r>
                  <w:r>
                    <w:rPr>
                      <w:rFonts w:hint="eastAsia" w:ascii="宋体" w:hAnsi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4</w:t>
                  </w:r>
                  <w:r>
                    <w:rPr>
                      <w:rFonts w:hint="default" w:ascii="宋体" w:hAnsi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eastAsia="zh-CN" w:bidi="ar"/>
                    </w:rPr>
                    <w:t>名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）</w:t>
                  </w:r>
                </w:p>
              </w:tc>
              <w:tc>
                <w:tcPr>
                  <w:tcW w:w="339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黄花乡水磨村幼儿园</w:t>
                  </w:r>
                </w:p>
              </w:tc>
              <w:tc>
                <w:tcPr>
                  <w:tcW w:w="26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67" w:hRule="atLeast"/>
              </w:trPr>
              <w:tc>
                <w:tcPr>
                  <w:tcW w:w="2596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3396" w:type="dxa"/>
                  <w:tcBorders>
                    <w:top w:val="single" w:color="auto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黄花乡黄花塬村幼儿园</w:t>
                  </w:r>
                </w:p>
              </w:tc>
              <w:tc>
                <w:tcPr>
                  <w:tcW w:w="2642" w:type="dxa"/>
                  <w:tcBorders>
                    <w:top w:val="single" w:color="auto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67" w:hRule="atLeast"/>
              </w:trPr>
              <w:tc>
                <w:tcPr>
                  <w:tcW w:w="2596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339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黄花乡黄花中心幼儿园</w:t>
                  </w:r>
                </w:p>
              </w:tc>
              <w:tc>
                <w:tcPr>
                  <w:tcW w:w="264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67" w:hRule="atLeast"/>
              </w:trPr>
              <w:tc>
                <w:tcPr>
                  <w:tcW w:w="2596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柏树镇学区（</w:t>
                  </w:r>
                  <w:r>
                    <w:rPr>
                      <w:rFonts w:hint="eastAsia" w:ascii="宋体" w:hAnsi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4</w:t>
                  </w:r>
                  <w:r>
                    <w:rPr>
                      <w:rFonts w:hint="default" w:ascii="宋体" w:hAnsi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eastAsia="zh-CN" w:bidi="ar"/>
                    </w:rPr>
                    <w:t>名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）</w:t>
                  </w:r>
                </w:p>
              </w:tc>
              <w:tc>
                <w:tcPr>
                  <w:tcW w:w="339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柏树镇高庄中心幼儿园</w:t>
                  </w:r>
                </w:p>
              </w:tc>
              <w:tc>
                <w:tcPr>
                  <w:tcW w:w="264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67" w:hRule="atLeast"/>
              </w:trPr>
              <w:tc>
                <w:tcPr>
                  <w:tcW w:w="2596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339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柏树镇柏树中心幼儿园</w:t>
                  </w:r>
                </w:p>
              </w:tc>
              <w:tc>
                <w:tcPr>
                  <w:tcW w:w="264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67" w:hRule="atLeast"/>
              </w:trPr>
              <w:tc>
                <w:tcPr>
                  <w:tcW w:w="2596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新窑学区（</w:t>
                  </w:r>
                  <w:r>
                    <w:rPr>
                      <w:rFonts w:hint="eastAsia" w:ascii="宋体" w:hAnsi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7</w:t>
                  </w:r>
                  <w:r>
                    <w:rPr>
                      <w:rFonts w:hint="default" w:ascii="宋体" w:hAnsi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eastAsia="zh-CN" w:bidi="ar"/>
                    </w:rPr>
                    <w:t>名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）</w:t>
                  </w:r>
                </w:p>
              </w:tc>
              <w:tc>
                <w:tcPr>
                  <w:tcW w:w="339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新窑镇矿区幼儿园</w:t>
                  </w:r>
                </w:p>
              </w:tc>
              <w:tc>
                <w:tcPr>
                  <w:tcW w:w="264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4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67" w:hRule="atLeast"/>
              </w:trPr>
              <w:tc>
                <w:tcPr>
                  <w:tcW w:w="2596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339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新窑镇中心幼儿园</w:t>
                  </w:r>
                </w:p>
              </w:tc>
              <w:tc>
                <w:tcPr>
                  <w:tcW w:w="264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67" w:hRule="atLeast"/>
              </w:trPr>
              <w:tc>
                <w:tcPr>
                  <w:tcW w:w="2596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339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新窑镇移民社区幼儿园</w:t>
                  </w:r>
                </w:p>
              </w:tc>
              <w:tc>
                <w:tcPr>
                  <w:tcW w:w="264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67" w:hRule="atLeast"/>
              </w:trPr>
              <w:tc>
                <w:tcPr>
                  <w:tcW w:w="2596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锦屏学区（</w:t>
                  </w:r>
                  <w:r>
                    <w:rPr>
                      <w:rFonts w:hint="eastAsia" w:ascii="宋体" w:hAnsi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</w:t>
                  </w:r>
                  <w:r>
                    <w:rPr>
                      <w:rFonts w:hint="default" w:ascii="宋体" w:hAnsi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eastAsia="zh-CN" w:bidi="ar"/>
                    </w:rPr>
                    <w:t>名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）</w:t>
                  </w:r>
                </w:p>
              </w:tc>
              <w:tc>
                <w:tcPr>
                  <w:tcW w:w="339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锦屏镇</w:t>
                  </w:r>
                  <w:r>
                    <w:rPr>
                      <w:rFonts w:hint="eastAsia" w:ascii="宋体" w:hAnsi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东庄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村幼儿园</w:t>
                  </w:r>
                </w:p>
              </w:tc>
              <w:tc>
                <w:tcPr>
                  <w:tcW w:w="264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67" w:hRule="atLeast"/>
              </w:trPr>
              <w:tc>
                <w:tcPr>
                  <w:tcW w:w="2596" w:type="dxa"/>
                  <w:vMerge w:val="continue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339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锦屏镇薛家湾村幼儿园</w:t>
                  </w:r>
                </w:p>
              </w:tc>
              <w:tc>
                <w:tcPr>
                  <w:tcW w:w="264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67" w:hRule="atLeast"/>
              </w:trPr>
              <w:tc>
                <w:tcPr>
                  <w:tcW w:w="2596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黄寨学区（</w:t>
                  </w:r>
                  <w:r>
                    <w:rPr>
                      <w:rFonts w:hint="eastAsia" w:ascii="宋体" w:hAnsi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</w:t>
                  </w:r>
                  <w:r>
                    <w:rPr>
                      <w:rFonts w:hint="default" w:ascii="宋体" w:hAnsi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eastAsia="zh-CN" w:bidi="ar"/>
                    </w:rPr>
                    <w:t>名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）</w:t>
                  </w:r>
                </w:p>
              </w:tc>
              <w:tc>
                <w:tcPr>
                  <w:tcW w:w="339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黄寨镇中心幼儿园</w:t>
                  </w:r>
                </w:p>
              </w:tc>
              <w:tc>
                <w:tcPr>
                  <w:tcW w:w="264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67" w:hRule="atLeast"/>
              </w:trPr>
              <w:tc>
                <w:tcPr>
                  <w:tcW w:w="2596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339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黄寨镇北沟幼儿园</w:t>
                  </w:r>
                </w:p>
              </w:tc>
              <w:tc>
                <w:tcPr>
                  <w:tcW w:w="264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67" w:hRule="atLeast"/>
              </w:trPr>
              <w:tc>
                <w:tcPr>
                  <w:tcW w:w="2596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木林学区（</w:t>
                  </w:r>
                  <w:r>
                    <w:rPr>
                      <w:rFonts w:hint="eastAsia" w:ascii="宋体" w:hAnsi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</w:t>
                  </w:r>
                  <w:r>
                    <w:rPr>
                      <w:rFonts w:hint="default" w:ascii="宋体" w:hAnsi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eastAsia="zh-CN" w:bidi="ar"/>
                    </w:rPr>
                    <w:t>名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）</w:t>
                  </w:r>
                </w:p>
              </w:tc>
              <w:tc>
                <w:tcPr>
                  <w:tcW w:w="339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木林乡中心幼儿园</w:t>
                  </w:r>
                </w:p>
              </w:tc>
              <w:tc>
                <w:tcPr>
                  <w:tcW w:w="264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67" w:hRule="atLeast"/>
              </w:trPr>
              <w:tc>
                <w:tcPr>
                  <w:tcW w:w="2596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339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木林乡金龙村幼儿园</w:t>
                  </w:r>
                </w:p>
              </w:tc>
              <w:tc>
                <w:tcPr>
                  <w:tcW w:w="264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67" w:hRule="atLeast"/>
              </w:trPr>
              <w:tc>
                <w:tcPr>
                  <w:tcW w:w="2596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339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木林乡大庄村幼儿园</w:t>
                  </w:r>
                </w:p>
              </w:tc>
              <w:tc>
                <w:tcPr>
                  <w:tcW w:w="264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67" w:hRule="atLeast"/>
              </w:trPr>
              <w:tc>
                <w:tcPr>
                  <w:tcW w:w="2596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339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木林乡东阳寨村幼儿园</w:t>
                  </w:r>
                </w:p>
              </w:tc>
              <w:tc>
                <w:tcPr>
                  <w:tcW w:w="264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67" w:hRule="atLeast"/>
              </w:trPr>
              <w:tc>
                <w:tcPr>
                  <w:tcW w:w="2596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339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木林乡桃花岭村幼儿园</w:t>
                  </w:r>
                </w:p>
              </w:tc>
              <w:tc>
                <w:tcPr>
                  <w:tcW w:w="264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67" w:hRule="atLeast"/>
              </w:trPr>
              <w:tc>
                <w:tcPr>
                  <w:tcW w:w="5992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合计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264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</w:t>
                  </w:r>
                  <w:r>
                    <w:rPr>
                      <w:rFonts w:hint="eastAsia" w:ascii="宋体" w:hAnsi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</w:t>
                  </w:r>
                </w:p>
              </w:tc>
            </w:tr>
          </w:tbl>
          <w:p>
            <w:pPr>
              <w:widowControl/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40"/>
                <w:szCs w:val="40"/>
              </w:rPr>
            </w:pPr>
          </w:p>
        </w:tc>
      </w:tr>
    </w:tbl>
    <w:p>
      <w:pPr>
        <w:spacing w:line="600" w:lineRule="exact"/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：</w:t>
      </w:r>
    </w:p>
    <w:sectPr>
      <w:footerReference r:id="rId3" w:type="default"/>
      <w:footerReference r:id="rId4" w:type="even"/>
      <w:pgSz w:w="11906" w:h="16838"/>
      <w:pgMar w:top="1440" w:right="1474" w:bottom="1440" w:left="1588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E3285E1C-E883-4F10-91CB-A7069110875F}"/>
  </w:font>
  <w:font w:name="方正小标宋简体">
    <w:panose1 w:val="02000000000000000000"/>
    <w:charset w:val="86"/>
    <w:family w:val="script"/>
    <w:pitch w:val="default"/>
    <w:sig w:usb0="00000000" w:usb1="00000000" w:usb2="00000000" w:usb3="00000000" w:csb0="00000000" w:csb1="00000000"/>
    <w:embedRegular r:id="rId2" w:fontKey="{A07033DF-EF16-4F50-B3F4-8E8C1CC1FCF9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5165090</wp:posOffset>
              </wp:positionH>
              <wp:positionV relativeFrom="paragraph">
                <wp:posOffset>-158750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06.7pt;margin-top:-12.5pt;height:144pt;width:144pt;mso-position-horizontal-relative:margin;mso-wrap-style:none;z-index:251658240;mso-width-relative:page;mso-height-relative:page;" filled="f" stroked="f" coordsize="21600,21600" o:gfxdata="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B1sYp02AAAAAwBAAAPAAAAAAAA&#10;AAEAIAAAACIAAABkcnMvZG93bnJldi54bWxQSwECFAAUAAAACACHTuJAStvN/xICAAATBAAADgAA&#10;AAAAAAABACAAAAAn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Theme="minorEastAsia" w:hAnsiTheme="minorEastAsia" w:eastAsiaTheme="minorEastAsia" w:cstheme="minor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6 -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6 -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983E6A"/>
    <w:rsid w:val="02EC7098"/>
    <w:rsid w:val="15692AC6"/>
    <w:rsid w:val="203C0432"/>
    <w:rsid w:val="212700BF"/>
    <w:rsid w:val="22DE57F2"/>
    <w:rsid w:val="28897DCD"/>
    <w:rsid w:val="34983E6A"/>
    <w:rsid w:val="3B0948C8"/>
    <w:rsid w:val="48A75746"/>
    <w:rsid w:val="528F1F5C"/>
    <w:rsid w:val="52DD047C"/>
    <w:rsid w:val="59F62021"/>
    <w:rsid w:val="60A72E2F"/>
    <w:rsid w:val="6BE122D6"/>
    <w:rsid w:val="6FBEBE9E"/>
    <w:rsid w:val="7BDEC342"/>
    <w:rsid w:val="7D891F78"/>
    <w:rsid w:val="FF89F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11"/>
    <w:basedOn w:val="5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7">
    <w:name w:val="font4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2020-03-17T02:47:00Z</dcterms:created>
  <dc:creator>几许风雨</dc:creator>
  <cp:lastModifiedBy>EDZ</cp:lastModifiedBy>
  <cp:lastPrinted>2020-03-16T13:54:00Z</cp:lastPrinted>
  <dcterms:modified xsi:type="dcterms:W3CDTF">2020-03-20T06:18:19Z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