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大标宋简体" w:hAnsi="方正大标宋简体" w:eastAsia="方正大标宋简体" w:cs="方正大标宋简体"/>
          <w:b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color w:val="auto"/>
          <w:spacing w:val="8"/>
          <w:sz w:val="32"/>
          <w:szCs w:val="32"/>
        </w:rPr>
        <w:t>新化县教育系统2020年面向社会公开招聘教师报名及笔试考生健康情况调查表</w:t>
      </w:r>
    </w:p>
    <w:tbl>
      <w:tblPr>
        <w:tblStyle w:val="2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430"/>
        <w:gridCol w:w="568"/>
        <w:gridCol w:w="661"/>
        <w:gridCol w:w="51"/>
        <w:gridCol w:w="329"/>
        <w:gridCol w:w="512"/>
        <w:gridCol w:w="334"/>
        <w:gridCol w:w="1407"/>
        <w:gridCol w:w="877"/>
        <w:gridCol w:w="364"/>
        <w:gridCol w:w="281"/>
        <w:gridCol w:w="57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别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报考层次及学科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住  址</w:t>
            </w:r>
          </w:p>
        </w:tc>
        <w:tc>
          <w:tcPr>
            <w:tcW w:w="730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电话号码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身份证号码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电子健康码</w:t>
            </w:r>
          </w:p>
        </w:tc>
        <w:tc>
          <w:tcPr>
            <w:tcW w:w="730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绿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黄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红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28天内是否有境外旅居史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前往时间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返回时间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14天内湖南省外旅居史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前往时间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返回时间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14天内是否接触过新冠肺炎确诊、疑似病人或无症状感染者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接触时间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目前采取的措施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</w:rPr>
              <w:t>集中隔离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</w:rPr>
              <w:t>居家观察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   它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14天内是否与境外或中高风险地区人员密切接触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接触时间及接触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情形</w:t>
            </w:r>
          </w:p>
        </w:tc>
        <w:tc>
          <w:tcPr>
            <w:tcW w:w="256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14天内是否乘坐过高铁、火车、飞机等密闭交通工具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乘坐时间、车次、座号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本人是否感染过新冠肺炎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病例类型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疑似病例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确诊病例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无症状感染者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5" w:type="dxa"/>
            <w:gridSpan w:val="1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562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14天内是否有过以下症状</w:t>
            </w:r>
          </w:p>
        </w:tc>
        <w:tc>
          <w:tcPr>
            <w:tcW w:w="6733" w:type="dxa"/>
            <w:gridSpan w:val="11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发热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当前是否健康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当天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体温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℃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体温是否正常</w:t>
            </w:r>
          </w:p>
        </w:tc>
        <w:tc>
          <w:tcPr>
            <w:tcW w:w="877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有无其他症状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无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其他症状为</w:t>
            </w:r>
          </w:p>
        </w:tc>
        <w:tc>
          <w:tcPr>
            <w:tcW w:w="7731" w:type="dxa"/>
            <w:gridSpan w:val="13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承诺：本表为本人如实填写，对内容真实性负责。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承诺人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签字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填报日期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75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社区（村）或单位签署意见（盖章）</w:t>
            </w:r>
          </w:p>
        </w:tc>
        <w:tc>
          <w:tcPr>
            <w:tcW w:w="6072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备注：</w:t>
      </w:r>
      <w:r>
        <w:rPr>
          <w:rFonts w:ascii="仿宋_GB2312" w:hAnsi="仿宋" w:eastAsia="仿宋_GB2312" w:cs="仿宋"/>
          <w:color w:val="auto"/>
          <w:spacing w:val="2"/>
          <w:sz w:val="18"/>
          <w:szCs w:val="18"/>
        </w:rPr>
        <w:t>1.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 xml:space="preserve"> 腋温、额温高于</w:t>
      </w:r>
      <w:r>
        <w:rPr>
          <w:rFonts w:ascii="仿宋_GB2312" w:hAnsi="仿宋" w:eastAsia="仿宋_GB2312" w:cs="仿宋"/>
          <w:color w:val="auto"/>
          <w:spacing w:val="2"/>
          <w:sz w:val="18"/>
          <w:szCs w:val="18"/>
        </w:rPr>
        <w:t>37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.3度为不正常；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val="en-US" w:eastAsia="zh-CN"/>
        </w:rPr>
        <w:t>2</w:t>
      </w:r>
      <w:r>
        <w:rPr>
          <w:rFonts w:ascii="仿宋_GB2312" w:hAnsi="仿宋" w:eastAsia="仿宋_GB2312" w:cs="仿宋"/>
          <w:color w:val="auto"/>
          <w:spacing w:val="2"/>
          <w:sz w:val="18"/>
          <w:szCs w:val="18"/>
        </w:rPr>
        <w:t>.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val="en-US" w:eastAsia="zh-CN"/>
        </w:rPr>
        <w:t>28天内是否有境外旅居史和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14天以来外地旅居史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eastAsia="zh-CN"/>
        </w:rPr>
        <w:t>两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栏，如有旅居史填具体时间，如无填“否”；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.考生须如实填写并对所填内容真实性负责;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.考生必须到所在社区（村）或单位签署意见；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pacing w:val="2"/>
          <w:sz w:val="18"/>
          <w:szCs w:val="18"/>
        </w:rPr>
        <w:t>.社区（村）或单位要根据实际情况签署是否属实的意见，并盖章。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E80"/>
    <w:rsid w:val="00042C1E"/>
    <w:rsid w:val="009E4E80"/>
    <w:rsid w:val="322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</Words>
  <Characters>696</Characters>
  <Lines>5</Lines>
  <Paragraphs>1</Paragraphs>
  <TotalTime>0</TotalTime>
  <ScaleCrop>false</ScaleCrop>
  <LinksUpToDate>false</LinksUpToDate>
  <CharactersWithSpaces>817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2020-06-23T08:29:00Z</dcterms:created>
  <dc:creator>Administrator</dc:creator>
  <cp:lastModifiedBy>Administrator</cp:lastModifiedBy>
  <dcterms:modified xsi:type="dcterms:W3CDTF">2020-06-23T08:34:34Z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