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7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304"/>
        <w:gridCol w:w="136"/>
        <w:gridCol w:w="1282"/>
        <w:gridCol w:w="850"/>
        <w:gridCol w:w="581"/>
        <w:gridCol w:w="270"/>
        <w:gridCol w:w="425"/>
        <w:gridCol w:w="850"/>
        <w:gridCol w:w="709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3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仿宋" w:eastAsia="方正小标宋简体"/>
                <w:sz w:val="36"/>
                <w:szCs w:val="36"/>
              </w:rPr>
              <w:t>旬阳县</w:t>
            </w:r>
            <w:r>
              <w:rPr>
                <w:rFonts w:hint="eastAsia" w:ascii="方正小标宋简体" w:hAnsi="仿宋" w:eastAsia="方正小标宋简体"/>
                <w:sz w:val="36"/>
                <w:szCs w:val="36"/>
                <w:lang w:val="en-US" w:eastAsia="zh-CN"/>
              </w:rPr>
              <w:t>2020年</w:t>
            </w:r>
            <w:r>
              <w:rPr>
                <w:rFonts w:hint="eastAsia" w:ascii="方正小标宋简体" w:hAnsi="仿宋" w:eastAsia="方正小标宋简体"/>
                <w:sz w:val="36"/>
                <w:szCs w:val="36"/>
              </w:rPr>
              <w:t>县直教育单位公开选调教师政审表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姓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性 别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近期彩色免冠照片 2寸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户籍地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2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现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2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  <w:bookmarkStart w:id="0" w:name="_GoBack"/>
            <w:bookmarkEnd w:id="0"/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报考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学校及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岗位</w:t>
            </w: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22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家庭成员及社会主要关系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政审      情况</w:t>
            </w:r>
          </w:p>
        </w:tc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思想政治情况和综合情况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　盖章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遵纪守法   情况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　盖章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93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填表要求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： 1.“思想政治情况和综合情况”一栏由所在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  <w:t>单位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签署意见；2.“遵纪守法情况”一栏由户籍地所在派出所签署意见（加盖公章）； 3.所提交的政审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  <w:t>表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信息，如有隐瞒事实，弄虚作假的，一经发现，取消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  <w:t>选调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 xml:space="preserve">资格。                                      </w:t>
            </w:r>
          </w:p>
        </w:tc>
      </w:tr>
    </w:tbl>
    <w:p/>
    <w:sectPr>
      <w:pgSz w:w="11906" w:h="16838"/>
      <w:pgMar w:top="1134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4991"/>
    <w:rsid w:val="000415B5"/>
    <w:rsid w:val="001929D5"/>
    <w:rsid w:val="0024012D"/>
    <w:rsid w:val="00534991"/>
    <w:rsid w:val="005604F6"/>
    <w:rsid w:val="005933FA"/>
    <w:rsid w:val="006B07ED"/>
    <w:rsid w:val="0092614A"/>
    <w:rsid w:val="00A5671E"/>
    <w:rsid w:val="00AE40D4"/>
    <w:rsid w:val="00B849E5"/>
    <w:rsid w:val="00CB5FF8"/>
    <w:rsid w:val="00DD08EA"/>
    <w:rsid w:val="00E64BF7"/>
    <w:rsid w:val="1ED37009"/>
    <w:rsid w:val="42167DEC"/>
    <w:rsid w:val="5C714095"/>
    <w:rsid w:val="6507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thtfpc</Company>
  <Pages>1</Pages>
  <Words>104</Words>
  <Characters>598</Characters>
  <Lines>4</Lines>
  <Paragraphs>1</Paragraphs>
  <TotalTime>26</TotalTime>
  <ScaleCrop>false</ScaleCrop>
  <LinksUpToDate>false</LinksUpToDate>
  <CharactersWithSpaces>701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2019-07-30T09:56:00Z</dcterms:created>
  <dc:creator>thtf</dc:creator>
  <cp:lastModifiedBy>Administrator</cp:lastModifiedBy>
  <dcterms:modified xsi:type="dcterms:W3CDTF">2020-08-14T09:59:59Z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