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50" w:type="dxa"/>
        <w:tblCellSpacing w:w="0" w:type="dxa"/>
        <w:tblInd w:w="46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3465"/>
        <w:gridCol w:w="307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t>序号</w:t>
            </w:r>
          </w:p>
        </w:tc>
        <w:tc>
          <w:tcPr>
            <w:tcW w:w="3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拟聘用</w:t>
            </w:r>
            <w:bookmarkStart w:id="0" w:name="_GoBack"/>
            <w:bookmarkEnd w:id="0"/>
            <w:r>
              <w:rPr>
                <w:rFonts w:hint="eastAsia"/>
              </w:rPr>
              <w:t>对象姓名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小学语文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240180101001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宁婷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罗超静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谢琴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刘桂珍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彭小霞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王芊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艾秋莲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赵吉萌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郭雪梅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龙飘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刘玉静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许淑慧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小学语文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240180101021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潘媛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黄美莲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王绮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黄琼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熊宇姿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谢云英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雷文倩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何春萍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王玲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周岩军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徐巧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彭小琪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肖雪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杨露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小学数学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240180102002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匡晨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罗欢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李芹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肖琼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胡金金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罗云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李柳青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邹慧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小学数学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240180102022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肖惠云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王佳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小学体育与健康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240180112006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魏骋远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杨万玲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小学美术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240180110004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俞玮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范馨诗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小学音乐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240180109003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曾田美智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李舜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小学道德与法治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240180114007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张永萃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尹芳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小学科学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240180111005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崔培培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钟小兰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初中语文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240180201008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李清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刘婧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晏明珠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李路花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初中数学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240180202009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邓悦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陈笑莲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肖宇湾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张继平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初中英语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240180203010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刘琼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许清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温嫚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黄雯祺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刘燕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jc w:val="center"/>
              <w:rPr/>
            </w:pPr>
            <w:r>
              <w:rPr>
                <w:rFonts w:hint="eastAsia"/>
              </w:rPr>
              <w:t>王萍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初中道德与法治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240180215018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李爱娣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初中历史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240180204011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兰婷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朱莹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初中地理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240180205020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姚望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王婕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邓婷婷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初中物理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240180206012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张小妹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龙云飞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初中综合实践活动（含信息技术）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240180218019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张婷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初中化学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240180207013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龙剑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李平兰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初中生物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240180208014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周广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罗清晨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刘兰英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初中音乐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240180209015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曾璟玥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罗诗梦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初中美术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240180210016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周影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李心仪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初中体育与健康</w:t>
            </w:r>
          </w:p>
          <w:p>
            <w:pPr>
              <w:jc w:val="center"/>
              <w:rPr/>
            </w:pPr>
            <w:r>
              <w:rPr>
                <w:rFonts w:hint="eastAsia"/>
              </w:rPr>
              <w:t>240180213017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杨超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</w:rPr>
              <w:t>楼莹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5500B"/>
    <w:rsid w:val="5F45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2020-09-15T02:21:00Z</dcterms:created>
  <dc:creator>李玲</dc:creator>
  <cp:lastModifiedBy>李玲</cp:lastModifiedBy>
  <dcterms:modified xsi:type="dcterms:W3CDTF">2020-09-15T02:22:24Z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