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"/>
        <w:gridCol w:w="643"/>
        <w:gridCol w:w="1348"/>
        <w:gridCol w:w="717"/>
        <w:gridCol w:w="934"/>
        <w:gridCol w:w="934"/>
        <w:gridCol w:w="600"/>
        <w:gridCol w:w="352"/>
        <w:gridCol w:w="644"/>
        <w:gridCol w:w="174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000" w:type="pct"/>
            <w:gridSpan w:val="10"/>
            <w:shd w:val="clear"/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b/>
                <w:bCs/>
                <w:lang w:val="en-US" w:eastAsia="zh-CN"/>
              </w:rPr>
              <w:t>萍乡经济技术开发区2020年教师招聘</w:t>
            </w:r>
            <w:r>
              <w:rPr>
                <w:rFonts w:hint="eastAsia"/>
                <w:b/>
                <w:bCs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lang w:val="en-US" w:eastAsia="zh-CN"/>
              </w:rPr>
              <w:t>拟聘用人员名单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lang w:val="en-US" w:eastAsia="zh-CN"/>
              </w:rPr>
              <w:t>序号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招聘单位名称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岗位代码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拟聘用人员姓名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笔试成绩×50%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面试成绩×50%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总成绩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毕业院校和专业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大星小学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300200101008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冯婷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73.00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45.80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82.30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北京化工大学北方学院财务管理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大星小学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300200102007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陈新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39.75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78.63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江西师范大学日语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300200101009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周来平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56.75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46.50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74.88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300200101009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李鸿祥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64.25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41.70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73.83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中国民用航空飞行学院航空维修工程管理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300200101009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杨龙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58.25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42.70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71.83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三亚学院国际经济与贸易（国际金融）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300200101009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周鹏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52.25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40.30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66.43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江西科技学院汽车服务工程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300200101010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况媛媛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46.40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84.40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江西理工大学应用科学学院法学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300200101010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简捷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72.00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45.80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81.80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萍乡学院汉语言文学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300200101010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戴小芳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68.50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45.80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80.05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江西农业大学南昌商学院汉语言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300200101010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方娜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67.25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45.70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79.33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南昌师范学院汉语言文学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300200101011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璩礼蒙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78.50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44.30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83.55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九江学院金融学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300200101011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潘雅琳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65.50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46.20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78.95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江西农业大学南昌商学院英语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300200101011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黄佳琪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66.00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43.85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76.85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赣南师范学院财务管理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300200101077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汪静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64.00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40.60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72.60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湖北师范大学广播电视学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300200101077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郑娟娟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61.50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71.95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上饶师范学院广播电视编导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300200101077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袁续尹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58.50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71.45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大连大学汉语国际教育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300200102012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陈昊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41.80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80.05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江西师范大学科学技术学院动画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300200102012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何佳明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40.20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78.45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南昌师范学院小学教育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300200102012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谢李萍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69.50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76.95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安顺学院土地资源管理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300200102012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宁茂林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61.00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42.60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73.10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萍乡学院初等教育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300200102013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赖敏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83.50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42.60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84.35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景德镇陶瓷大学公共事业管理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300200102013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曾霜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80.25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43.60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83.73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江西财经会计学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300200102013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郭晔晔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82.75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83.58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江西科技学院会计学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300200102013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赖新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42.00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81.75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宜春学院园艺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300200102014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祝文琦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41.80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80.43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江西师范大学日语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300200102014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李凤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65.75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40.20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73.08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江西农业大学软件工程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300200102078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余燕红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80.25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45.70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85.83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江西中医药大学药学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300200102078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刘涛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61.50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42.70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73.45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宜春学院学前教育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300200118015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尹升连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78.50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42.21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81.46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300200120016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丁思佳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82.50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43.00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84.25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安徽师范大学绘画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300200109019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袁甜百兴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62.75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54.43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79.53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沈阳音乐学院合唱指挥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300200112018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廖国栋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63.00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49.49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74.69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成都中医药大学体育教育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登岸小学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300200112079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罗涵娜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63.75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51.32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76.82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昆明学院体育舞蹈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鹅湖小学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300200101039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王恋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44.55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82.80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东北师范大学小学教育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鹅湖小学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300200101040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刘嘉慧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73.50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41.50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78.25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南昌大学科学技术学院汉语言文学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鹅湖小学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300200102041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孙超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73.25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77.83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江西农业大学农业水利工程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鹅湖小学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300200102042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陈薇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74.50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41.70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78.95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南昌大学科学技术学院会计学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鹅湖小学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300200102043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戴婉蓉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73.75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42.70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79.58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九江学院会计学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鹅湖小学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300200110044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李瑶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71.25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53.75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82.25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鲁东大学美术学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300200101065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吴楚云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72.75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39.20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75.58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黑龙江大学历史文化旅游学院历史学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300200101065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刘甜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73.75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38.60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75.48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南昌大学科学技术学院汉语言文学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300200101065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王超越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70.00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39.60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74.60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南昌大学科学技术学院国际经济与贸易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300200101065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张艺婕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69.75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39.50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74.38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长治学院汉语言文学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300200101066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朱璐琪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80.25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44.50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84.63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江西农业大学汉语言文学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300200101066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陈林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83.25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40.10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81.73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江西师范大学教育管理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300200101066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刘雪静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74.75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40.30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77.68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南昌工学院会计学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300200101066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廖心怡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72.25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41.50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77.63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重庆邮电大学移通学院德语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300200101066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刘晓倩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70.25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41.40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76.53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衡阳师范学院电子商务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300200101091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刘思静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83.50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42.40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84.15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南昌大学共青学院汉语言文学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300200101091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刘曾玉倩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80.33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江西师范大学教育管理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300200101091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吴蓉蓉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74.25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79.33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淮北师范大学汉语言文学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300200101091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谢宇轩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70.25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42.30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77.43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宜春学院播音与主持艺术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300200102067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张帆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71.25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45.80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81.43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辽宁科技大学冶金工程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300200102067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杨帆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68.00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45.70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79.70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吉首大学张家界学院计算机科学与技术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300200102067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王合洋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71.50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43.10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78.85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华北理工大学材料科学与工程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300200102068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肖晗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85.75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47.20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90.08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合肥学院金融学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300200102068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吴文珍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88.50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44.60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88.85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上饶师范学院光信息科学与技术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300200102068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黄春晖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69.00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45.15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79.65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江西师范大学教育管理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300200102068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王苗苗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63.75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45.32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77.20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江西科技学院财务管理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黄君辉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89.25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43.90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88.53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长沙理工大学国际经济与贸易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徐昕怡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78.50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45.20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84.45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烟台大学计算机科学与技术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陈雨晴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44.80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83.55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华东交通大学公共事业管理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黄珂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73.25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46.60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83.23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肖金秀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43.10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81.23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江西农业大学经济学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彭丹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75.50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42.00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79.75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南昌航空大学工商管理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欧阳敏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68.75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78.58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赣南师范学院计算机科学与技术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300200102092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刘婷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80.25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46.70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86.83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萍乡学院学前教育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300200102092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李思佳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78.00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45.30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84.30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南昌师范学院小学教育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300200102092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谢群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75.75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82.08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景德镇学院学前教育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300200102092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文静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41.10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81.98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江西财经大学人力资源管理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300200102092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苏仟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74.50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42.60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79.85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江西科技学院财务管理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300200103074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谢婷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86.50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44.60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87.85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南昌理工学院土木工程造价管理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300200103093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赵帆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63.00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42.90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74.40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陕西理工大学英语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300200118070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林健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67.50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39.64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73.39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东华理工大学长江学院工业设计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300200114072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赖茜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72.00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40.85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76.85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天津体育学院运动与文化艺术学院舞蹈表演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300200120071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宋佳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78.25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40.20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79.33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300200112073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王仪宇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52.15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83.85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东华理工大学体育教育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光丰小学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300200112089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李茜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57.00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50.08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72.88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赣南师范大学体育教育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横板小学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300200101045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罗茜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64.75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42.75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75.13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南昌航空大学科技学院表演空中乘务方向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横板小学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300200101081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李洁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61.25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41.80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72.43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江西师范大学会计学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横板小学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300200102046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梁凤仙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80.00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41.90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81.90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桂林理工学院机械设计制造及其制动化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横板小学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300200102082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蔡欣宇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80.08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东华理工大学长江学院会计学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联洪小学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300200101047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彭春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60.50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38.90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69.15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燕京理工学院环境设计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联洪小学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300200101047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陈松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48.25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37.80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61.93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南昌工学院会计学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联洪小学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300200101048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邓美琳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44.40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82.53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华中农业大学楚天学院市场营销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联洪小学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300200101048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刘慧凌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70.25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41.40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76.53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安阳工学院广播电视编导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联洪小学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300200101049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卢昔美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71.75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43.87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79.75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东华理工大学长江学院日语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联洪小学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300200102050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李为曦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80.00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45.40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85.40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江西科技学院会计学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联洪小学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300200102050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陈依婷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66.50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46.10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79.35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赣南师范大学广告学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联洪小学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300200102084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李雅倩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69.25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42.70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77.33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赣南师范大学计算机科学与技术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联洪小学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300200103052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陈亭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45.50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84.38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南昌理工学院商务英语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联洪小学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300200112051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钟佳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74.75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52.17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82.07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江西师范大学体育教育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萍乡七中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300200303021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高李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72.50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80.45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江西科技师范大学英语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萍乡七中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300200202026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董珍敏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42.64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81.02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华通交通大学理工学院酒店管理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萍乡七中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300200206027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李信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67.25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40.79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74.41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南昌大学国防教育与管理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萍乡七中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300200208029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刘晶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42.86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82.36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上饶师范学院生物科学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萍乡七中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300200302020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卢祥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67.50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40.14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73.89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西南交通大学工程结构分析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萍乡七中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300200306022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文志高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53.50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39.21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65.96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井冈山大学生物技术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萍乡七中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300200215031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周丽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86.25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84.33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云南大学旅游文化学院英语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萍乡七中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300200204032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赵广峰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43.05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81.68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江西农业大学英语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萍乡七中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300200204033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李颖祺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75.00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79.70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萍乡七中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300200205034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李相富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64.25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73.33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毕节学院地理科学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萍乡七中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300200205035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余琴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78.50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41.00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80.25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南昌大学旅游管理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萍乡七中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300200304024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朱芳芳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43.00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81.63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宜春学院人文教育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萍乡七中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300200305025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向珊娜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57.50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44.70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73.45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江西师范大学科学技术学院地理科学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萍乡七中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300200316023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陈稻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43.05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82.68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西南大学思想政治教育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萍乡七中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300200213036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胡世清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74.75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52.22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82.12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淮北师范大学体育艺术表演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清泉小学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300200102001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刘艳霞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60.75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42.45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72.83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江西师范大学教育管理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清泉小学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300200102075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周雪君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67.00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39.10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72.60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江西科技师范大学应用化学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清泉小学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300200103002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苏可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74.25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44.70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81.83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赣南师范大学英语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三田小学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300200102003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李丹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42.20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80.70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汕头大学生物技术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三田小学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300200110005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叶子青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75.25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54.14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84.24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郑州轻工业学院时尚设计与管理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台洲小学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300200101053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龙幸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43.48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81.98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东华理工大学长江学院国际经济与贸易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台洲小学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300200101053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苏岚岚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70.00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46.21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81.21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南昌共青学院国际经济与贸易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台洲小学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300200101085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李医可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67.00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40.80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74.30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马来西亚世纪大学酒店管理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台洲小学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300200102054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张珂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44.00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82.00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萍乡学院初等教育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台洲小学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300200102086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李莹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70.50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40.70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75.95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南昌师范学院小学教育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台洲小学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300200103055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黄怡芳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82.50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44.40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85.65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赣南师范大学商务英语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田中小学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300200101076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李慧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67.50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43.00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76.75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江西科技师范大学电子商务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万新小学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300200102037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李洁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71.00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44.30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79.80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江西师范大学会计学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万新小学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300200102080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曾雨情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43.30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64.55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南昌理工学院工商管理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硖石小学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300200101059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黄茜婷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69.00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44.27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78.77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萍乡学院汉语言文学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硖石小学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300200101059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李玲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69.25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41.23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75.86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九江学院工商管理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硖石小学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300200102060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李坚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75.75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46.10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83.98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江西科技师范大学理工学院国际经济与贸易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硖石小学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300200102060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鲁文楚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74.25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42.50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79.63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南昌大学材料科学与工程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硖石小学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陈吉吉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87.00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47.10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90.60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赣南师范学院国际经济与贸易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硖石小学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300200102061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邱莉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88.75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44.00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88.38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东华理工大学电子信息工程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硖石小学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300200103063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石雨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44.40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83.90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南昌航空大学科技学院英语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硖石小学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300200103063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欧阳琴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42.80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82.68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江西服装学院国际经济与贸易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硖石小学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300200103090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朱家薇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81.00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44.10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84.60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江西科技学院英语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硖石小学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300200112062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文如科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59.50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50.27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74.07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赣南师范学院体育教育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周江小学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300200101056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古莉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57.75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43.01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71.89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江西师范大学教育学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周江小学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300200101087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彭聪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69.50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42.30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77.05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白城师范学院小学教育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周江小学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300200102057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付永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73.75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43.10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79.98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南昌航空大学电子信息工程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周江小学</w:t>
            </w:r>
          </w:p>
        </w:tc>
        <w:tc>
          <w:tcPr>
            <w:tcW w:w="8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300200102088</w:t>
            </w:r>
          </w:p>
        </w:tc>
        <w:tc>
          <w:tcPr>
            <w:tcW w:w="4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罗云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65.25 </w:t>
            </w:r>
          </w:p>
        </w:tc>
        <w:tc>
          <w:tcPr>
            <w:tcW w:w="5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42.70 </w:t>
            </w:r>
          </w:p>
        </w:tc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 xml:space="preserve">75.33 </w:t>
            </w:r>
          </w:p>
        </w:tc>
        <w:tc>
          <w:tcPr>
            <w:tcW w:w="21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38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本科学士学位</w:t>
            </w:r>
          </w:p>
        </w:tc>
        <w:tc>
          <w:tcPr>
            <w:tcW w:w="10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井冈山大学小学教育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9025A"/>
    <w:rsid w:val="2AE711D8"/>
    <w:rsid w:val="53165E9F"/>
    <w:rsid w:val="79B3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66666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Typewriter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666666"/>
      <w:u w:val="none"/>
    </w:rPr>
  </w:style>
  <w:style w:type="character" w:styleId="13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ascii="monospace" w:hAnsi="monospace" w:eastAsia="monospace" w:cs="monospace"/>
    </w:rPr>
  </w:style>
  <w:style w:type="character" w:customStyle="1" w:styleId="17">
    <w:name w:val="first-child"/>
    <w:basedOn w:val="4"/>
    <w:uiPriority w:val="0"/>
  </w:style>
  <w:style w:type="character" w:customStyle="1" w:styleId="18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9">
    <w:name w:val="size"/>
    <w:basedOn w:val="4"/>
    <w:uiPriority w:val="0"/>
  </w:style>
  <w:style w:type="character" w:customStyle="1" w:styleId="20">
    <w:name w:val="right"/>
    <w:basedOn w:val="4"/>
    <w:uiPriority w:val="0"/>
  </w:style>
  <w:style w:type="character" w:customStyle="1" w:styleId="21">
    <w:name w:val="right1"/>
    <w:basedOn w:val="4"/>
    <w:uiPriority w:val="0"/>
  </w:style>
  <w:style w:type="character" w:customStyle="1" w:styleId="22">
    <w:name w:val="itemtitl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2020-10-19T03:32:00Z</dcterms:created>
  <dc:creator>李玲</dc:creator>
  <cp:lastModifiedBy>李玲</cp:lastModifiedBy>
  <dcterms:modified xsi:type="dcterms:W3CDTF">2020-10-20T02:53:13Z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