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left"/>
        <w:rPr>
          <w:rFonts w:hint="default" w:ascii="黑体" w:hAnsi="黑体" w:eastAsia="黑体" w:cs="黑体"/>
          <w:b/>
          <w:color w:val="000000"/>
          <w:sz w:val="28"/>
          <w:szCs w:val="28"/>
          <w:shd w:val="clear" w:color="auto" w:fill="FFFFFF"/>
          <w:lang w:val="en-US" w:eastAsia="zh-CN"/>
        </w:rPr>
      </w:pPr>
      <w:r>
        <w:rPr>
          <w:rFonts w:hint="eastAsia" w:ascii="黑体" w:hAnsi="黑体" w:eastAsia="黑体" w:cs="黑体"/>
          <w:b/>
          <w:color w:val="000000"/>
          <w:sz w:val="28"/>
          <w:szCs w:val="28"/>
          <w:shd w:val="clear" w:color="auto" w:fill="FFFFFF"/>
          <w:lang w:val="en-US" w:eastAsia="zh-CN"/>
        </w:rPr>
        <w:t>附件3</w:t>
      </w:r>
    </w:p>
    <w:p>
      <w:pPr>
        <w:widowControl/>
        <w:spacing w:line="700" w:lineRule="exact"/>
        <w:jc w:val="center"/>
        <w:rPr>
          <w:rFonts w:hint="eastAsia" w:ascii="方正小标宋简体" w:hAnsi="方正小标宋简体" w:eastAsia="方正小标宋简体" w:cs="方正小标宋简体"/>
          <w:b/>
          <w:color w:val="auto"/>
          <w:sz w:val="44"/>
          <w:szCs w:val="44"/>
          <w:shd w:val="clear" w:color="auto" w:fill="FFFFFF"/>
          <w:lang w:val="en-US" w:eastAsia="zh-CN"/>
        </w:rPr>
      </w:pPr>
      <w:r>
        <w:rPr>
          <w:rFonts w:hint="eastAsia" w:ascii="方正小标宋简体" w:hAnsi="方正小标宋简体" w:eastAsia="方正小标宋简体" w:cs="方正小标宋简体"/>
          <w:color w:val="auto"/>
          <w:sz w:val="44"/>
          <w:szCs w:val="44"/>
        </w:rPr>
        <w:t>广东省事业单位2020年集中公开招聘高校应届毕业生报考广州市荔湾区属事业单位考生资格审核材料清单</w:t>
      </w:r>
    </w:p>
    <w:p>
      <w:pP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准考证（一式两份，A4）</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报名登记表（网上打印一式两份，A4）</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居民身份证（双面）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户口簿（首页及本人页）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学历证书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有全日制要求的，需提供教育部学历证书电子注册备案表</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学位证书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由教育部留学服务中心出具的国（境）外学历、学位认证函和使领馆开具的有关证明材料</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留学人员需提供</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所学专业课程成绩单（须教务处盖章）、院校出具的课程对比情况说明及毕业院校设置专业的依据等材料</w:t>
      </w:r>
      <w:r>
        <w:rPr>
          <w:rFonts w:hint="eastAsia" w:ascii="仿宋_GB2312" w:hAnsi="仿宋_GB2312" w:eastAsia="仿宋_GB2312" w:cs="仿宋_GB2312"/>
          <w:sz w:val="32"/>
          <w:szCs w:val="32"/>
          <w:lang w:val="en-US" w:eastAsia="zh-CN"/>
        </w:rPr>
        <w:t>（相</w:t>
      </w:r>
      <w:r>
        <w:rPr>
          <w:rFonts w:hint="eastAsia" w:ascii="仿宋_GB2312" w:hAnsi="仿宋_GB2312" w:eastAsia="仿宋_GB2312" w:cs="仿宋_GB2312"/>
          <w:sz w:val="32"/>
          <w:szCs w:val="32"/>
        </w:rPr>
        <w:t>近专业报考）</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9、择业期考生证明相关材料（2018、2019年毕业生需提供劳动合同、离职证明、</w:t>
      </w:r>
      <w:bookmarkStart w:id="0" w:name="_GoBack"/>
      <w:bookmarkEnd w:id="0"/>
      <w:r>
        <w:rPr>
          <w:rFonts w:hint="eastAsia" w:ascii="仿宋_GB2312" w:hAnsi="仿宋_GB2312" w:eastAsia="仿宋_GB2312" w:cs="仿宋_GB2312"/>
          <w:sz w:val="32"/>
          <w:szCs w:val="32"/>
          <w:lang w:val="en-US" w:eastAsia="zh-CN"/>
        </w:rPr>
        <w:t>社保缴费记录等）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招考职位要求的其他材料（如中共党员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专业方向</w:t>
      </w:r>
      <w:r>
        <w:rPr>
          <w:rFonts w:hint="eastAsia" w:ascii="仿宋_GB2312" w:hAnsi="仿宋_GB2312" w:eastAsia="仿宋_GB2312" w:cs="仿宋_GB2312"/>
          <w:sz w:val="32"/>
          <w:szCs w:val="32"/>
        </w:rPr>
        <w:t>证明等）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正面免冠大一寸彩照</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张</w:t>
      </w:r>
    </w:p>
    <w:p>
      <w:pPr>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注：考生应根据公告及报考岗位要求，对照上述清单准备材料。</w:t>
      </w:r>
      <w:r>
        <w:rPr>
          <w:rFonts w:hint="eastAsia" w:ascii="黑体" w:hAnsi="黑体" w:eastAsia="黑体" w:cs="黑体"/>
          <w:b/>
          <w:bCs/>
          <w:i w:val="0"/>
          <w:color w:val="000000"/>
          <w:kern w:val="0"/>
          <w:sz w:val="32"/>
          <w:szCs w:val="32"/>
          <w:u w:val="none"/>
          <w:lang w:val="en-US" w:eastAsia="zh-CN" w:bidi="ar"/>
        </w:rPr>
        <w:t>以上材料须提供原件和复印件,现场审查后退回原件。资格审查时按顺序排列。</w:t>
      </w:r>
    </w:p>
    <w:sectPr>
      <w:pgSz w:w="11906" w:h="16838"/>
      <w:pgMar w:top="1020" w:right="1474" w:bottom="1020"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7052A"/>
    <w:rsid w:val="08467B1B"/>
    <w:rsid w:val="089C359D"/>
    <w:rsid w:val="0CA51241"/>
    <w:rsid w:val="10320A14"/>
    <w:rsid w:val="1B57052A"/>
    <w:rsid w:val="2063031A"/>
    <w:rsid w:val="21FC1F55"/>
    <w:rsid w:val="22776FAD"/>
    <w:rsid w:val="2616037E"/>
    <w:rsid w:val="293D75A5"/>
    <w:rsid w:val="2A847CAE"/>
    <w:rsid w:val="2BC46C0F"/>
    <w:rsid w:val="360C2105"/>
    <w:rsid w:val="4CB2777D"/>
    <w:rsid w:val="50E913C3"/>
    <w:rsid w:val="5F5970E4"/>
    <w:rsid w:val="64407C22"/>
    <w:rsid w:val="6A460809"/>
    <w:rsid w:val="6B420BC5"/>
    <w:rsid w:val="6EBF15A3"/>
    <w:rsid w:val="70AB04AE"/>
    <w:rsid w:val="7C5B6E63"/>
    <w:rsid w:val="7C7C3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2020-09-04T08:14:00Z</dcterms:created>
  <dc:creator>admin</dc:creator>
  <cp:lastModifiedBy>admin</cp:lastModifiedBy>
  <cp:lastPrinted>2020-09-08T07:10:00Z</cp:lastPrinted>
  <dcterms:modified xsi:type="dcterms:W3CDTF">2020-11-25T07:08:35Z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