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附件</w:t>
      </w:r>
      <w:r>
        <w:rPr>
          <w:rFonts w:ascii="宋体" w:hAnsi="宋体"/>
          <w:b/>
          <w:color w:val="auto"/>
          <w:sz w:val="24"/>
          <w:szCs w:val="24"/>
        </w:rPr>
        <w:t>2</w:t>
      </w:r>
      <w:r>
        <w:rPr>
          <w:rFonts w:hint="eastAsia" w:ascii="宋体" w:hAnsi="宋体"/>
          <w:b/>
          <w:color w:val="auto"/>
          <w:sz w:val="24"/>
          <w:szCs w:val="24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b/>
          <w:color w:val="auto"/>
          <w:sz w:val="40"/>
          <w:szCs w:val="28"/>
        </w:rPr>
      </w:pPr>
      <w:bookmarkStart w:id="0" w:name="_GoBack"/>
      <w:r>
        <w:rPr>
          <w:rFonts w:hint="eastAsia" w:ascii="黑体" w:hAnsi="黑体" w:eastAsia="黑体" w:cs="宋体"/>
          <w:color w:val="auto"/>
          <w:kern w:val="0"/>
          <w:sz w:val="28"/>
          <w:szCs w:val="28"/>
        </w:rPr>
        <w:t>2020年杭州萧山技师学院招聘事业编制教师报名登记表</w:t>
      </w:r>
      <w:bookmarkEnd w:id="0"/>
    </w:p>
    <w:tbl>
      <w:tblPr>
        <w:tblStyle w:val="2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317"/>
        <w:gridCol w:w="1318"/>
        <w:gridCol w:w="1318"/>
        <w:gridCol w:w="1575"/>
        <w:gridCol w:w="131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应聘岗位</w:t>
            </w:r>
          </w:p>
        </w:tc>
        <w:tc>
          <w:tcPr>
            <w:tcW w:w="6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学位名称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本科毕业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院校及专业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毕业时间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学位名称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研究生毕业院校及专业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是否保送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研究生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等级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教师资格证种类及学科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婚否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手机号码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学习经历及职务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  <w:r>
              <w:rPr>
                <w:rFonts w:ascii="宋体" w:hAnsi="宋体"/>
                <w:color w:val="auto"/>
                <w:sz w:val="22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2"/>
              </w:rPr>
            </w:pPr>
          </w:p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主要成果、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专利、著作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有何特长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主要成员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谓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</w:t>
            </w: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</w:rPr>
              <w:t>历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现单位及职务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初审意见</w:t>
            </w:r>
          </w:p>
        </w:tc>
        <w:tc>
          <w:tcPr>
            <w:tcW w:w="84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初审人（签名）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                         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261231"/>
    <w:rsid w:val="5026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2020-11-26T08:36:00Z</dcterms:created>
  <dc:creator>all4Uuuu</dc:creator>
  <cp:lastModifiedBy>all4Uuuu</cp:lastModifiedBy>
  <dcterms:modified xsi:type="dcterms:W3CDTF">2020-11-26T08:37:02Z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