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A" w:rsidRDefault="0075088A" w:rsidP="0075088A">
      <w:pPr>
        <w:spacing w:line="560" w:lineRule="exact"/>
        <w:rPr>
          <w:rFonts w:ascii="Times New Roman" w:eastAsia="黑体" w:hAnsi="Times New Roman"/>
          <w:spacing w:val="-8"/>
        </w:rPr>
      </w:pPr>
      <w:r>
        <w:rPr>
          <w:rFonts w:ascii="Times New Roman" w:eastAsia="黑体" w:hAnsi="Times New Roman"/>
          <w:spacing w:val="-8"/>
        </w:rPr>
        <w:t>附件</w:t>
      </w:r>
      <w:r>
        <w:rPr>
          <w:rFonts w:ascii="Times New Roman" w:eastAsia="黑体" w:hAnsi="Times New Roman"/>
          <w:spacing w:val="-8"/>
        </w:rPr>
        <w:t>3</w:t>
      </w:r>
    </w:p>
    <w:p w:rsidR="0075088A" w:rsidRDefault="0075088A" w:rsidP="0075088A">
      <w:pPr>
        <w:spacing w:line="560" w:lineRule="exact"/>
        <w:rPr>
          <w:rFonts w:ascii="Times New Roman" w:eastAsia="黑体" w:hAnsi="Times New Roman"/>
          <w:spacing w:val="-8"/>
        </w:rPr>
      </w:pPr>
    </w:p>
    <w:p w:rsidR="0075088A" w:rsidRDefault="0075088A" w:rsidP="0075088A">
      <w:pPr>
        <w:spacing w:line="560" w:lineRule="exact"/>
        <w:jc w:val="center"/>
        <w:rPr>
          <w:rFonts w:ascii="Times New Roman" w:eastAsia="方正小标宋简体" w:hAnsi="Times New Roman"/>
          <w:spacing w:val="-8"/>
          <w:sz w:val="44"/>
          <w:szCs w:val="44"/>
        </w:rPr>
      </w:pPr>
      <w:r>
        <w:rPr>
          <w:rFonts w:ascii="Times New Roman" w:eastAsia="方正小标宋简体" w:hAnsi="Times New Roman"/>
          <w:spacing w:val="-8"/>
          <w:sz w:val="44"/>
          <w:szCs w:val="44"/>
        </w:rPr>
        <w:t>“</w:t>
      </w:r>
      <w:r>
        <w:rPr>
          <w:rFonts w:ascii="Times New Roman" w:eastAsia="方正小标宋简体" w:hAnsi="Times New Roman"/>
          <w:spacing w:val="-8"/>
          <w:sz w:val="44"/>
          <w:szCs w:val="44"/>
        </w:rPr>
        <w:t>四川天府健康通场所码</w:t>
      </w:r>
      <w:r>
        <w:rPr>
          <w:rFonts w:ascii="Times New Roman" w:eastAsia="方正小标宋简体" w:hAnsi="Times New Roman"/>
          <w:spacing w:val="-8"/>
          <w:sz w:val="44"/>
          <w:szCs w:val="44"/>
        </w:rPr>
        <w:t>”</w:t>
      </w:r>
      <w:r>
        <w:rPr>
          <w:rFonts w:ascii="Times New Roman" w:eastAsia="方正小标宋简体" w:hAnsi="Times New Roman"/>
          <w:spacing w:val="-8"/>
          <w:sz w:val="44"/>
          <w:szCs w:val="44"/>
        </w:rPr>
        <w:t>申领流程</w:t>
      </w:r>
    </w:p>
    <w:p w:rsidR="0075088A" w:rsidRDefault="0075088A" w:rsidP="0075088A">
      <w:pPr>
        <w:spacing w:line="560" w:lineRule="exact"/>
        <w:rPr>
          <w:rFonts w:ascii="Times New Roman" w:eastAsia="仿宋_GB2312" w:hAnsi="Times New Roman"/>
          <w:spacing w:val="-8"/>
        </w:rPr>
      </w:pPr>
    </w:p>
    <w:p w:rsidR="0075088A" w:rsidRDefault="0075088A" w:rsidP="0075088A">
      <w:pPr>
        <w:spacing w:line="56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1.</w:t>
      </w:r>
      <w:r>
        <w:rPr>
          <w:rFonts w:ascii="Times New Roman" w:eastAsia="仿宋_GB2312" w:hAnsi="Times New Roman"/>
        </w:rPr>
        <w:t>重点场所管理人员可通过天府通办、微信、支付宝搜索进入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四川天府健康通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进行实名注册。注册后在首页点击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场所码</w:t>
      </w:r>
      <w:r>
        <w:rPr>
          <w:rFonts w:ascii="Times New Roman" w:eastAsia="仿宋_GB2312" w:hAnsi="Times New Roman"/>
        </w:rPr>
        <w:t>"</w:t>
      </w:r>
      <w:r>
        <w:rPr>
          <w:rFonts w:ascii="Times New Roman" w:eastAsia="仿宋_GB2312" w:hAnsi="Times New Roman"/>
        </w:rPr>
        <w:t>按钮进入场所码申领页面。</w:t>
      </w:r>
    </w:p>
    <w:p w:rsidR="0075088A" w:rsidRDefault="0075088A" w:rsidP="0075088A">
      <w:pPr>
        <w:spacing w:line="560" w:lineRule="exact"/>
        <w:rPr>
          <w:rFonts w:ascii="Times New Roman" w:eastAsia="黑体" w:hAnsi="Times New Roman"/>
          <w:spacing w:val="-8"/>
        </w:rPr>
      </w:pPr>
      <w:r>
        <w:rPr>
          <w:rFonts w:ascii="Times New Roman" w:eastAsia="黑体" w:hAnsi="Times New Roman"/>
          <w:noProof/>
          <w:spacing w:val="-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203200</wp:posOffset>
            </wp:positionV>
            <wp:extent cx="2539365" cy="4998085"/>
            <wp:effectExtent l="19050" t="0" r="0" b="0"/>
            <wp:wrapTopAndBottom/>
            <wp:docPr id="2" name="图片 8" descr="c70014504934fd0cb836f3829c4a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c70014504934fd0cb836f3829c4a1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499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88A" w:rsidRDefault="0075088A" w:rsidP="0075088A">
      <w:pPr>
        <w:spacing w:line="56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868045</wp:posOffset>
            </wp:positionV>
            <wp:extent cx="2129155" cy="3318510"/>
            <wp:effectExtent l="19050" t="0" r="4445" b="0"/>
            <wp:wrapTopAndBottom/>
            <wp:docPr id="3" name="图片 9" descr="137041ac29aef0e71ff63193fe08b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137041ac29aef0e71ff63193fe08b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/>
        </w:rPr>
        <w:t>重点场所管理人员点击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添加场所码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图标，进入场所码信息填报页面。</w:t>
      </w:r>
    </w:p>
    <w:p w:rsidR="0075088A" w:rsidRDefault="0075088A" w:rsidP="0075088A">
      <w:pPr>
        <w:spacing w:line="560" w:lineRule="exact"/>
        <w:rPr>
          <w:rFonts w:ascii="Times New Roman" w:eastAsia="仿宋_GB2312" w:hAnsi="Times New Roman"/>
          <w:spacing w:val="-8"/>
        </w:rPr>
      </w:pPr>
      <w:r>
        <w:rPr>
          <w:rFonts w:ascii="Times New Roman" w:eastAsia="仿宋_GB2312" w:hAnsi="Times New Roman"/>
          <w:noProof/>
          <w:spacing w:val="-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4579620</wp:posOffset>
            </wp:positionV>
            <wp:extent cx="2376170" cy="3369945"/>
            <wp:effectExtent l="19050" t="0" r="5080" b="0"/>
            <wp:wrapTopAndBottom/>
            <wp:docPr id="4" name="图片 10" descr="29b133d83a5593b21fabc4aee9573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29b133d83a5593b21fabc4aee9573c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336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88A" w:rsidRDefault="0075088A" w:rsidP="0075088A">
      <w:pPr>
        <w:spacing w:line="56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3.</w:t>
      </w:r>
      <w:r>
        <w:rPr>
          <w:rFonts w:ascii="Times New Roman" w:eastAsia="仿宋_GB2312" w:hAnsi="Times New Roman"/>
        </w:rPr>
        <w:t>选择场所类型、地址定位、填写详细地址、场所名称后勾选本人承诺并提交，生成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场所码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。</w:t>
      </w:r>
    </w:p>
    <w:p w:rsidR="0075088A" w:rsidRDefault="0075088A" w:rsidP="0075088A">
      <w:pPr>
        <w:spacing w:line="560" w:lineRule="exact"/>
        <w:ind w:firstLineChars="200" w:firstLine="640"/>
        <w:rPr>
          <w:rFonts w:ascii="Times New Roman" w:eastAsia="仿宋_GB2312" w:hAnsi="Times New Roman"/>
        </w:rPr>
      </w:pPr>
      <w:r>
        <w:rPr>
          <w:rFonts w:ascii="Times New Roman" w:eastAsia="黑体" w:hAnsi="Times New Roman"/>
          <w:noProof/>
          <w:spacing w:val="-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830580</wp:posOffset>
            </wp:positionV>
            <wp:extent cx="3825240" cy="7272020"/>
            <wp:effectExtent l="19050" t="0" r="3810" b="0"/>
            <wp:wrapTopAndBottom/>
            <wp:docPr id="5" name="图片 11" descr="92199e38eca4a5ef2ef7a31752a8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92199e38eca4a5ef2ef7a31752a87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727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/>
        </w:rPr>
        <w:t>4.</w:t>
      </w:r>
      <w:r>
        <w:rPr>
          <w:rFonts w:ascii="Times New Roman" w:eastAsia="仿宋_GB2312" w:hAnsi="Times New Roman"/>
        </w:rPr>
        <w:t>重点场所管理人员点击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/>
        </w:rPr>
        <w:t>下载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/>
        </w:rPr>
        <w:t>按钮，下载场所码用于打印并按场所指定位置进行张贴。</w:t>
      </w:r>
    </w:p>
    <w:p w:rsidR="0075088A" w:rsidRDefault="0075088A" w:rsidP="0075088A"/>
    <w:p w:rsidR="004E2BAD" w:rsidRDefault="004E2BAD"/>
    <w:sectPr w:rsidR="004E2BAD" w:rsidSect="004E2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88A"/>
    <w:rsid w:val="004E2BAD"/>
    <w:rsid w:val="0075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8A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2021-01-25T03:02:00Z</dcterms:created>
  <dcterms:modified xsi:type="dcterms:W3CDTF">2021-01-25T03:03:00Z</dcterms:modified>
</cp:coreProperties>
</file>