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附件</w:t>
      </w:r>
    </w:p>
    <w:p>
      <w:pPr>
        <w:spacing w:line="480" w:lineRule="auto"/>
        <w:rPr>
          <w:rFonts w:hint="eastAsia" w:eastAsia="黑体"/>
          <w:b/>
          <w:bCs/>
          <w:sz w:val="56"/>
          <w:szCs w:val="56"/>
        </w:rPr>
      </w:pPr>
      <w:r>
        <w:rPr>
          <w:rFonts w:hint="eastAsia" w:eastAsia="仿宋_GB2312"/>
          <w:b/>
          <w:bCs/>
          <w:sz w:val="28"/>
          <w:szCs w:val="28"/>
        </w:rPr>
        <w:t>　</w:t>
      </w:r>
      <w:r>
        <w:rPr>
          <w:rFonts w:hint="eastAsia" w:eastAsia="仿宋_GB2312"/>
          <w:b/>
          <w:bCs/>
          <w:sz w:val="24"/>
        </w:rPr>
        <w:t>　　　</w:t>
      </w:r>
      <w:r>
        <w:rPr>
          <w:rFonts w:eastAsia="仿宋_GB2312"/>
          <w:b/>
          <w:bCs/>
          <w:sz w:val="44"/>
          <w:szCs w:val="44"/>
        </w:rPr>
        <w:t>德阳市旌阳区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选调</w:t>
      </w:r>
      <w:r>
        <w:rPr>
          <w:rFonts w:hint="eastAsia" w:eastAsia="仿宋_GB2312"/>
          <w:b/>
          <w:bCs/>
          <w:sz w:val="44"/>
          <w:szCs w:val="44"/>
        </w:rPr>
        <w:t>教师报名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报名</w:t>
      </w:r>
      <w:r>
        <w:rPr>
          <w:rFonts w:eastAsia="仿宋_GB2312"/>
          <w:b/>
          <w:bCs/>
          <w:sz w:val="44"/>
          <w:szCs w:val="44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88"/>
        <w:gridCol w:w="585"/>
        <w:gridCol w:w="274"/>
        <w:gridCol w:w="539"/>
        <w:gridCol w:w="2"/>
        <w:gridCol w:w="270"/>
        <w:gridCol w:w="88"/>
        <w:gridCol w:w="437"/>
        <w:gridCol w:w="4"/>
        <w:gridCol w:w="287"/>
        <w:gridCol w:w="174"/>
        <w:gridCol w:w="540"/>
        <w:gridCol w:w="15"/>
        <w:gridCol w:w="344"/>
        <w:gridCol w:w="361"/>
        <w:gridCol w:w="610"/>
        <w:gridCol w:w="20"/>
        <w:gridCol w:w="270"/>
        <w:gridCol w:w="971"/>
        <w:gridCol w:w="114"/>
        <w:gridCol w:w="1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 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性别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出生年月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1寸</w:t>
            </w: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籍贯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5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民族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政治面貌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学历学位</w:t>
            </w: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全日制教育毕业时间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在职教育 毕业时间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身高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视力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体重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家庭详细地址</w:t>
            </w:r>
          </w:p>
        </w:tc>
        <w:tc>
          <w:tcPr>
            <w:tcW w:w="396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联系电话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婚姻状况</w:t>
            </w:r>
          </w:p>
        </w:tc>
        <w:tc>
          <w:tcPr>
            <w:tcW w:w="10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</w:p>
        </w:tc>
        <w:tc>
          <w:tcPr>
            <w:tcW w:w="15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调动原因</w:t>
            </w:r>
          </w:p>
        </w:tc>
        <w:tc>
          <w:tcPr>
            <w:tcW w:w="1605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</w:p>
        </w:tc>
        <w:tc>
          <w:tcPr>
            <w:tcW w:w="288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身份证号码</w:t>
            </w:r>
          </w:p>
        </w:tc>
        <w:tc>
          <w:tcPr>
            <w:tcW w:w="1610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ind w:left="140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岗位职称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例：一级教师九级岗位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7118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主要经历，从大学写起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奖惩情况</w:t>
            </w:r>
          </w:p>
        </w:tc>
        <w:tc>
          <w:tcPr>
            <w:tcW w:w="71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请详细写明个人各级各类获奖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6"/>
                <w:w w:val="95"/>
                <w:sz w:val="28"/>
              </w:rPr>
              <w:t>获得过何种专业证书、有何特长</w:t>
            </w:r>
          </w:p>
        </w:tc>
        <w:tc>
          <w:tcPr>
            <w:tcW w:w="71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员</w:t>
            </w: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关系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报考志愿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报考单位</w:t>
            </w:r>
          </w:p>
        </w:tc>
        <w:tc>
          <w:tcPr>
            <w:tcW w:w="19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是否同意调整到其他学校相同或相近岗位</w:t>
            </w:r>
          </w:p>
        </w:tc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pacing w:val="-10"/>
                <w:sz w:val="30"/>
              </w:rPr>
              <w:t>初审核人签</w:t>
            </w:r>
            <w:r>
              <w:rPr>
                <w:rFonts w:hint="eastAsia" w:ascii="宋体" w:hAnsi="宋体"/>
                <w:bCs/>
                <w:sz w:val="30"/>
              </w:rPr>
              <w:t>字</w:t>
            </w:r>
          </w:p>
        </w:tc>
        <w:tc>
          <w:tcPr>
            <w:tcW w:w="19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6"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报考岗位</w:t>
            </w:r>
          </w:p>
        </w:tc>
        <w:tc>
          <w:tcPr>
            <w:tcW w:w="19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30"/>
                <w:lang w:val="en-US" w:eastAsia="zh-CN"/>
              </w:rPr>
              <w:t>学科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</w:tc>
        <w:tc>
          <w:tcPr>
            <w:tcW w:w="14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18" w:type="dxa"/>
            <w:gridSpan w:val="20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2、本次考试中，遵纪守法、诚信应考、不作弊、不违纪。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3、承诺自本人与聘用单位签订事业单位聘用合同生效之日起，在招聘单位工作5周年及以上方可按有关规定流（调）动到其他事业单位。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４、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双方达成协议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后，违约者将按双方约定交纳相应的违约金。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承诺人签名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1、请报考者认真阅读说明后如实填写。报考者隐瞒有关情况或者提供虚假材料的，聘用主管机关有权取消报考者的聘用资格,所造成的一切损失由报考者本人承担。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19" w:leftChars="-29" w:hanging="480" w:hanging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2、学习类别指全日制普通高校、成人教育（含普通高校成人教育、自学考试和党校成人教育学历）。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3、考生类型一栏可根据报考者的具体情况填写：在职人员、非在职人员、应届毕业生、军转干部、退伍战士、非城镇户口公民等。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4、报考岗位按照用人单位公布的岗位名称填写；岗位编码 按“招考岗位表”中统一规定的编码填写。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80" w:hanging="480" w:hanging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宋体" w:hAnsi="宋体"/>
          <w:bCs/>
          <w:sz w:val="24"/>
        </w:rPr>
        <w:t>5、加分栏填写“是”、“否”。</w:t>
      </w:r>
    </w:p>
    <w:sectPr>
      <w:footerReference r:id="rId3" w:type="default"/>
      <w:footerReference r:id="rId4" w:type="even"/>
      <w:pgSz w:w="11906" w:h="16838"/>
      <w:pgMar w:top="1701" w:right="1304" w:bottom="1417" w:left="1531" w:header="170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3590" cy="46101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36.3pt;width:61.7pt;mso-position-horizontal:center;mso-position-horizontal-relative:margin;z-index:251658240;mso-width-relative:page;mso-height-relative:page;" filled="f" stroked="f" coordsize="21600,21600" o:gfxdata="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WE9tNUAAAAEAQAADwAAAAAAAAABACAAAAAiAAAAZHJzL2Rvd25y&#10;ZXYueG1sUEsBAhQAFAAAAAgAh07iQJefayTIAQAAjg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750"/>
    <w:rsid w:val="000B1343"/>
    <w:rsid w:val="000B3ED4"/>
    <w:rsid w:val="000C79BE"/>
    <w:rsid w:val="000D3F92"/>
    <w:rsid w:val="000E0F39"/>
    <w:rsid w:val="00101001"/>
    <w:rsid w:val="00135FF3"/>
    <w:rsid w:val="00144932"/>
    <w:rsid w:val="00162614"/>
    <w:rsid w:val="00181CCE"/>
    <w:rsid w:val="00221856"/>
    <w:rsid w:val="002359E6"/>
    <w:rsid w:val="002466E6"/>
    <w:rsid w:val="002609D8"/>
    <w:rsid w:val="00295F51"/>
    <w:rsid w:val="002A00F6"/>
    <w:rsid w:val="002D3CF7"/>
    <w:rsid w:val="00317416"/>
    <w:rsid w:val="00360140"/>
    <w:rsid w:val="00430370"/>
    <w:rsid w:val="0052560F"/>
    <w:rsid w:val="00553EC6"/>
    <w:rsid w:val="00563376"/>
    <w:rsid w:val="005927F4"/>
    <w:rsid w:val="005C6D01"/>
    <w:rsid w:val="005D0321"/>
    <w:rsid w:val="005F66E1"/>
    <w:rsid w:val="006005B5"/>
    <w:rsid w:val="00610FC0"/>
    <w:rsid w:val="00660B90"/>
    <w:rsid w:val="006B59A5"/>
    <w:rsid w:val="0070109E"/>
    <w:rsid w:val="00747DC0"/>
    <w:rsid w:val="007A5504"/>
    <w:rsid w:val="007C52A5"/>
    <w:rsid w:val="008036D5"/>
    <w:rsid w:val="00807D05"/>
    <w:rsid w:val="00834DB4"/>
    <w:rsid w:val="00837408"/>
    <w:rsid w:val="008375D7"/>
    <w:rsid w:val="00852679"/>
    <w:rsid w:val="00863C67"/>
    <w:rsid w:val="008760D7"/>
    <w:rsid w:val="00885766"/>
    <w:rsid w:val="008D1A77"/>
    <w:rsid w:val="00912FD3"/>
    <w:rsid w:val="009300AF"/>
    <w:rsid w:val="00934411"/>
    <w:rsid w:val="009360EC"/>
    <w:rsid w:val="009539E5"/>
    <w:rsid w:val="00963115"/>
    <w:rsid w:val="00994D3E"/>
    <w:rsid w:val="00A0195F"/>
    <w:rsid w:val="00A12738"/>
    <w:rsid w:val="00A1553E"/>
    <w:rsid w:val="00A46805"/>
    <w:rsid w:val="00A7178F"/>
    <w:rsid w:val="00A818C1"/>
    <w:rsid w:val="00A94887"/>
    <w:rsid w:val="00AB725A"/>
    <w:rsid w:val="00AE0DD5"/>
    <w:rsid w:val="00B5194D"/>
    <w:rsid w:val="00B61E69"/>
    <w:rsid w:val="00B948C1"/>
    <w:rsid w:val="00BA0CA2"/>
    <w:rsid w:val="00BA391B"/>
    <w:rsid w:val="00C26D89"/>
    <w:rsid w:val="00C655C5"/>
    <w:rsid w:val="00CE3BDD"/>
    <w:rsid w:val="00CE5360"/>
    <w:rsid w:val="00D22E20"/>
    <w:rsid w:val="00D80A96"/>
    <w:rsid w:val="00DA28D5"/>
    <w:rsid w:val="00DB05D9"/>
    <w:rsid w:val="00EB2236"/>
    <w:rsid w:val="00ED603F"/>
    <w:rsid w:val="00EF351C"/>
    <w:rsid w:val="00F41B58"/>
    <w:rsid w:val="00F751CE"/>
    <w:rsid w:val="00F87585"/>
    <w:rsid w:val="00F9173F"/>
    <w:rsid w:val="00F92259"/>
    <w:rsid w:val="00FC3F5B"/>
    <w:rsid w:val="00FF6D06"/>
    <w:rsid w:val="04B33B0C"/>
    <w:rsid w:val="0A9F0F33"/>
    <w:rsid w:val="0C0806EF"/>
    <w:rsid w:val="0FC57268"/>
    <w:rsid w:val="11E86649"/>
    <w:rsid w:val="129C57BA"/>
    <w:rsid w:val="154B3698"/>
    <w:rsid w:val="19D55372"/>
    <w:rsid w:val="1A3F1B29"/>
    <w:rsid w:val="1DF20016"/>
    <w:rsid w:val="28590F53"/>
    <w:rsid w:val="2CA2511E"/>
    <w:rsid w:val="31523DE5"/>
    <w:rsid w:val="32E22B48"/>
    <w:rsid w:val="37DD0884"/>
    <w:rsid w:val="39E46C5A"/>
    <w:rsid w:val="3C0A137A"/>
    <w:rsid w:val="3D524E6D"/>
    <w:rsid w:val="3FFF642B"/>
    <w:rsid w:val="478B6F83"/>
    <w:rsid w:val="47AF3598"/>
    <w:rsid w:val="48B45B8A"/>
    <w:rsid w:val="55CF2BB3"/>
    <w:rsid w:val="5DC438DF"/>
    <w:rsid w:val="644635E5"/>
    <w:rsid w:val="67EE7D57"/>
    <w:rsid w:val="6E3B154F"/>
    <w:rsid w:val="6EA75B13"/>
    <w:rsid w:val="706E44D3"/>
    <w:rsid w:val="75BA020A"/>
    <w:rsid w:val="DD9FE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</w:style>
  <w:style w:type="paragraph" w:styleId="12">
    <w:name w:val="List Paragraph"/>
    <w:basedOn w:val="1"/>
    <w:qFormat/>
    <w:uiPriority w:val="34"/>
    <w:pPr>
      <w:widowControl/>
      <w:spacing w:line="590" w:lineRule="exact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left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DYSYXX</Company>
  <Pages>3</Pages>
  <Words>184</Words>
  <Characters>1051</Characters>
  <Lines>8</Lines>
  <Paragraphs>2</Paragraphs>
  <TotalTime>28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2019-12-26T10:00:00Z</dcterms:created>
  <dc:creator>LHao</dc:creator>
  <cp:lastModifiedBy>文武教师盛</cp:lastModifiedBy>
  <cp:lastPrinted>2018-03-26T08:05:00Z</cp:lastPrinted>
  <dcterms:modified xsi:type="dcterms:W3CDTF">2021-03-04T02:17:07Z</dcterms:modified>
  <dc:title>四川省德阳市小学2013年关于引进优秀教师的公告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272340954_btnclosed</vt:lpwstr>
  </property>
</Properties>
</file>