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附件1：舟山市定海区2021年公开招聘幼儿园教师报名表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8"/>
        <w:gridCol w:w="510"/>
        <w:gridCol w:w="1152"/>
        <w:gridCol w:w="1178"/>
        <w:gridCol w:w="1178"/>
        <w:gridCol w:w="1178"/>
        <w:gridCol w:w="332"/>
        <w:gridCol w:w="752"/>
        <w:gridCol w:w="14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近期正面免冠1寸彩照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身高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应聘岗位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普通话   等级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教师资格证学科种类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固定电话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移动电话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联系地址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邮政编码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121" w:hRule="atLeast"/>
        </w:trPr>
        <w:tc>
          <w:tcPr>
            <w:tcW w:w="763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（从高中开始填写）</w:t>
            </w:r>
          </w:p>
        </w:tc>
        <w:tc>
          <w:tcPr>
            <w:tcW w:w="775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8516" w:type="dxa"/>
            <w:gridSpan w:val="1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承诺人（签名）：            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811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（此表自己复制打印；请在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现场报名时上交）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2021-04-16T05:37:46Z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EC877A851F074914A306201C1259946E</vt:lpwstr>
  </property>
</Properties>
</file>