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东莞市教育局公开招2021年公办学校事业编制教职员（本地专场）第二批公示名单</w:t>
      </w:r>
    </w:p>
    <w:tbl>
      <w:tblPr>
        <w:tblW w:w="82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2347"/>
        <w:gridCol w:w="2114"/>
        <w:gridCol w:w="949"/>
        <w:gridCol w:w="484"/>
        <w:gridCol w:w="1182"/>
        <w:gridCol w:w="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东莞市茶山镇属小学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何健航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张嫚嫚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杜妙婵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东莞市东坑镇属中学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叶灼君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东莞市东坑镇属中学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谢慧琪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东莞市高埗镇属小学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蔡弥格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许青青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邓舒瑶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李敏莉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张慧晴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梁应秋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翁观容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欧阳慧婷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王润鹏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樊艳军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朱润麒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何雯雯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东莞市麻涌镇属小学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莫韵芝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东莞市麻涌镇属小学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郑丽其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东莞市麻涌镇属小学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陆少霞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东莞市麻涌镇属小学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莫颖珊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东莞市麻涌镇属小学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邓丽琼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苏敬波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严旦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汪朝阳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刘茹佳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陈宇波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李伟超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李焕娴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刘美君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吴清周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卢自当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金帅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邹淑玲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汤艳瑶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东莞市沙田镇属小学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苏炜乐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东莞市沙田镇属小学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邓思梦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东莞市沙田镇属小学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黄少梅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东莞市沙田镇属小学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陈倩琪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东莞市石碣镇属小学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邹树全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叶秀雯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董新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刘煊赫妍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聂云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翁建彬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程丽玲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东莞市谢岗镇属小学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袁惠玲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东莞市樟木头镇属小学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卢娟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东莞市樟木头镇属中学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吴相丽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东莞市樟木头镇属中学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侯伟香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东莞市中堂镇属小学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熊钰清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东莞市中堂镇属中学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张智行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82.08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东莞市教育局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2021年4月12日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2021-04-16T05:45:50Z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B9B6931D71694F10B691A838A64F8B4D</vt:lpwstr>
  </property>
</Properties>
</file>