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51" w:type="dxa"/>
        <w:tblInd w:w="1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535"/>
        <w:gridCol w:w="698"/>
        <w:gridCol w:w="429"/>
        <w:gridCol w:w="450"/>
        <w:gridCol w:w="471"/>
        <w:gridCol w:w="682"/>
        <w:gridCol w:w="394"/>
        <w:gridCol w:w="774"/>
        <w:gridCol w:w="636"/>
        <w:gridCol w:w="930"/>
        <w:gridCol w:w="2439"/>
        <w:gridCol w:w="29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9251" w:type="dxa"/>
            <w:gridSpan w:val="13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2021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年度全椒县公开招聘幼儿园教师岗位计划表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5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行政辖区</w:t>
            </w:r>
          </w:p>
        </w:tc>
        <w:tc>
          <w:tcPr>
            <w:tcW w:w="535" w:type="dxa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698" w:type="dxa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岗位代码</w:t>
            </w:r>
          </w:p>
        </w:tc>
        <w:tc>
          <w:tcPr>
            <w:tcW w:w="429" w:type="dxa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学段</w:t>
            </w:r>
          </w:p>
        </w:tc>
        <w:tc>
          <w:tcPr>
            <w:tcW w:w="450" w:type="dxa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学科</w:t>
            </w:r>
          </w:p>
        </w:tc>
        <w:tc>
          <w:tcPr>
            <w:tcW w:w="471" w:type="dxa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计划数</w:t>
            </w:r>
          </w:p>
        </w:tc>
        <w:tc>
          <w:tcPr>
            <w:tcW w:w="682" w:type="dxa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39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是否</w:t>
            </w:r>
          </w:p>
        </w:tc>
        <w:tc>
          <w:tcPr>
            <w:tcW w:w="774" w:type="dxa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636" w:type="dxa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930" w:type="dxa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教师资格</w:t>
            </w:r>
          </w:p>
        </w:tc>
        <w:tc>
          <w:tcPr>
            <w:tcW w:w="2439" w:type="dxa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5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9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1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要求</w:t>
            </w:r>
          </w:p>
        </w:tc>
        <w:tc>
          <w:tcPr>
            <w:tcW w:w="774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39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5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9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1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高校</w:t>
            </w:r>
          </w:p>
        </w:tc>
        <w:tc>
          <w:tcPr>
            <w:tcW w:w="774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39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5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9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1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毕业生</w:t>
            </w:r>
          </w:p>
        </w:tc>
        <w:tc>
          <w:tcPr>
            <w:tcW w:w="774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39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5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全椒县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幼师A组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202101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幼师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专科及以上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是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周岁以下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实验幼儿园6名、二郎口幼儿园3名、武岗幼儿园1名，报考人员按考试总成绩由高到底选岗。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5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幼师B组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202102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幼师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专科及以上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是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周岁以下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2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紫金城幼儿园6名、城南幼儿园2名、古河幼儿园3名，报考人员按考试总成绩由高到底选岗。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5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幼师C组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202103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幼师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专科及以上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周岁以下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金大地幼儿园6名、儒学苑幼儿园1名、西王幼儿园2名，报考人员按考试总成绩由高到底选岗。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5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幼师D组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202104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幼师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专科及以上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周岁以下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阳光幼儿园5名、大墅幼儿园5名（含章辉幼儿园4名），报考人员按考试总成绩由高到底选岗。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DE322D"/>
    <w:rsid w:val="2A846985"/>
    <w:rsid w:val="311A0EAB"/>
    <w:rsid w:val="5B6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2021-04-17T01:20:21Z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880C90547D2748CD92C9B4EBCDA19CF7</vt:lpwstr>
  </property>
</Properties>
</file>