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Tahoma" w:hAnsi="Tahoma" w:eastAsia="Tahoma" w:cs="Tahoma"/>
          <w:i w:val="0"/>
          <w:iCs w:val="0"/>
          <w:caps w:val="0"/>
          <w:color w:val="333333"/>
          <w:spacing w:val="0"/>
          <w:sz w:val="30"/>
          <w:szCs w:val="30"/>
        </w:rPr>
      </w:pPr>
      <w:r>
        <w:rPr>
          <w:rStyle w:val="5"/>
          <w:rFonts w:hint="default" w:ascii="Tahoma" w:hAnsi="Tahoma" w:eastAsia="Tahoma" w:cs="Tahoma"/>
          <w:b/>
          <w:bCs/>
          <w:i w:val="0"/>
          <w:iCs w:val="0"/>
          <w:caps w:val="0"/>
          <w:color w:val="333333"/>
          <w:spacing w:val="0"/>
          <w:sz w:val="36"/>
          <w:szCs w:val="36"/>
          <w:bdr w:val="none" w:color="auto" w:sz="0" w:space="0"/>
          <w:shd w:val="clear" w:fill="FFFFFF"/>
          <w:vertAlign w:val="baseline"/>
        </w:rPr>
        <w:t>天津市2021年招募高校毕业生到基层从事“三支一扶”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default" w:ascii="Tahoma" w:hAnsi="Tahoma" w:eastAsia="Tahoma" w:cs="Tahoma"/>
          <w:i w:val="0"/>
          <w:iCs w:val="0"/>
          <w:caps w:val="0"/>
          <w:color w:val="333333"/>
          <w:spacing w:val="0"/>
          <w:sz w:val="30"/>
          <w:szCs w:val="30"/>
        </w:rPr>
      </w:pPr>
      <w:r>
        <w:rPr>
          <w:rStyle w:val="5"/>
          <w:rFonts w:hint="default" w:ascii="Tahoma" w:hAnsi="Tahoma" w:eastAsia="Tahoma" w:cs="Tahoma"/>
          <w:b/>
          <w:bCs/>
          <w:i w:val="0"/>
          <w:iCs w:val="0"/>
          <w:caps w:val="0"/>
          <w:color w:val="333333"/>
          <w:spacing w:val="0"/>
          <w:sz w:val="36"/>
          <w:szCs w:val="36"/>
          <w:bdr w:val="none" w:color="auto" w:sz="0" w:space="0"/>
          <w:shd w:val="clear" w:fill="FFFFFF"/>
          <w:vertAlign w:val="baseline"/>
        </w:rPr>
        <w:t>考生防疫与安全须知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ahoma" w:hAnsi="Tahoma" w:eastAsia="Tahoma" w:cs="Tahoma"/>
          <w:i w:val="0"/>
          <w:iCs w:val="0"/>
          <w:caps w:val="0"/>
          <w:color w:val="333333"/>
          <w:spacing w:val="0"/>
          <w:sz w:val="30"/>
          <w:szCs w:val="30"/>
        </w:rPr>
      </w:pPr>
      <w:r>
        <w:rPr>
          <w:rFonts w:hint="default" w:ascii="Tahoma" w:hAnsi="Tahoma" w:eastAsia="Tahoma" w:cs="Tahoma"/>
          <w:i w:val="0"/>
          <w:iCs w:val="0"/>
          <w:caps w:val="0"/>
          <w:color w:val="333333"/>
          <w:spacing w:val="0"/>
          <w:sz w:val="30"/>
          <w:szCs w:val="30"/>
          <w:bdr w:val="none" w:color="auto" w:sz="0" w:space="0"/>
          <w:shd w:val="clear" w:fill="FFFFFF"/>
          <w:vertAlign w:val="baseline"/>
        </w:rPr>
        <w:br w:type="textWrapping"/>
      </w:r>
      <w:r>
        <w:rPr>
          <w:rFonts w:hint="default" w:ascii="Tahoma" w:hAnsi="Tahoma" w:eastAsia="Tahoma" w:cs="Tahoma"/>
          <w:i w:val="0"/>
          <w:iCs w:val="0"/>
          <w:caps w:val="0"/>
          <w:color w:val="333333"/>
          <w:spacing w:val="0"/>
          <w:sz w:val="24"/>
          <w:szCs w:val="24"/>
          <w:bdr w:val="none" w:color="auto" w:sz="0" w:space="0"/>
          <w:shd w:val="clear" w:fill="FFFFFF"/>
          <w:vertAlign w:val="baseline"/>
        </w:rPr>
        <w:t>      一、天津市2021年招募高校毕业生到基层从事“三支一扶”笔试工作定于2021年6月26日（星期六）举行。参加笔试的考生必须在下午13:00前到达考点。笔试开考30分钟后，不得进入考场。因考生个人原因未参加考试的，视为放弃。</w:t>
      </w:r>
      <w:r>
        <w:rPr>
          <w:rFonts w:hint="default" w:ascii="Tahoma" w:hAnsi="Tahoma" w:eastAsia="Tahoma" w:cs="Tahoma"/>
          <w:i w:val="0"/>
          <w:iCs w:val="0"/>
          <w:caps w:val="0"/>
          <w:color w:val="333333"/>
          <w:spacing w:val="0"/>
          <w:sz w:val="30"/>
          <w:szCs w:val="30"/>
          <w:bdr w:val="none" w:color="auto" w:sz="0" w:space="0"/>
          <w:shd w:val="clear" w:fill="FFFFFF"/>
          <w:vertAlign w:val="baseline"/>
        </w:rPr>
        <w:br w:type="textWrapping"/>
      </w:r>
      <w:r>
        <w:rPr>
          <w:rFonts w:hint="default" w:ascii="Tahoma" w:hAnsi="Tahoma" w:eastAsia="Tahoma" w:cs="Tahoma"/>
          <w:i w:val="0"/>
          <w:iCs w:val="0"/>
          <w:caps w:val="0"/>
          <w:color w:val="333333"/>
          <w:spacing w:val="0"/>
          <w:sz w:val="24"/>
          <w:szCs w:val="24"/>
          <w:bdr w:val="none" w:color="auto" w:sz="0" w:space="0"/>
          <w:shd w:val="clear" w:fill="FFFFFF"/>
          <w:vertAlign w:val="baseline"/>
        </w:rPr>
        <w:t>      考生须于6月20日前登录天津市人才服务中心网站下载个人健康卡及考试安全承诺书并如实填写个人健康卡，签署考试安全承诺书，于考试当天入场时出示，并交给监考员。</w:t>
      </w:r>
      <w:r>
        <w:rPr>
          <w:rFonts w:hint="default" w:ascii="Tahoma" w:hAnsi="Tahoma" w:eastAsia="Tahoma" w:cs="Tahoma"/>
          <w:i w:val="0"/>
          <w:iCs w:val="0"/>
          <w:caps w:val="0"/>
          <w:color w:val="333333"/>
          <w:spacing w:val="0"/>
          <w:sz w:val="30"/>
          <w:szCs w:val="30"/>
          <w:bdr w:val="none" w:color="auto" w:sz="0" w:space="0"/>
          <w:shd w:val="clear" w:fill="FFFFFF"/>
          <w:vertAlign w:val="baseline"/>
        </w:rPr>
        <w:br w:type="textWrapping"/>
      </w:r>
      <w:r>
        <w:rPr>
          <w:rFonts w:hint="default" w:ascii="Tahoma" w:hAnsi="Tahoma" w:eastAsia="Tahoma" w:cs="Tahoma"/>
          <w:i w:val="0"/>
          <w:iCs w:val="0"/>
          <w:caps w:val="0"/>
          <w:color w:val="333333"/>
          <w:spacing w:val="0"/>
          <w:sz w:val="24"/>
          <w:szCs w:val="24"/>
          <w:bdr w:val="none" w:color="auto" w:sz="0" w:space="0"/>
          <w:shd w:val="clear" w:fill="FFFFFF"/>
          <w:vertAlign w:val="baseline"/>
        </w:rPr>
        <w:t>      二、考生须于6月20日前申领天津健康码并当天进入考场前给监考员出示是否为“绿码”。手机要在亮码后存放在指定位置，不能随身携带。天津健康码为“绿码”并如实报告旅居史、经现场测量体温正常的考生可正常参加笔试。</w:t>
      </w:r>
      <w:r>
        <w:rPr>
          <w:rFonts w:hint="default" w:ascii="Tahoma" w:hAnsi="Tahoma" w:eastAsia="Tahoma" w:cs="Tahoma"/>
          <w:i w:val="0"/>
          <w:iCs w:val="0"/>
          <w:caps w:val="0"/>
          <w:color w:val="333333"/>
          <w:spacing w:val="0"/>
          <w:sz w:val="30"/>
          <w:szCs w:val="30"/>
          <w:bdr w:val="none" w:color="auto" w:sz="0" w:space="0"/>
          <w:shd w:val="clear" w:fill="FFFFFF"/>
          <w:vertAlign w:val="baseline"/>
        </w:rPr>
        <w:br w:type="textWrapping"/>
      </w:r>
      <w:r>
        <w:rPr>
          <w:rFonts w:hint="default" w:ascii="Tahoma" w:hAnsi="Tahoma" w:eastAsia="Tahoma" w:cs="Tahoma"/>
          <w:i w:val="0"/>
          <w:iCs w:val="0"/>
          <w:caps w:val="0"/>
          <w:color w:val="333333"/>
          <w:spacing w:val="0"/>
          <w:sz w:val="24"/>
          <w:szCs w:val="24"/>
          <w:bdr w:val="none" w:color="auto" w:sz="0" w:space="0"/>
          <w:shd w:val="clear" w:fill="FFFFFF"/>
          <w:vertAlign w:val="baseline"/>
        </w:rPr>
        <w:t>      持天津健康码为橙码的考生，需提供考试前7日内核酸检测阴性证明，并到备用隔离考场考试。并根据橙码人员类别予以分类管理，考生考试前14天内如有发热等症状，须及时前往发热门诊就诊排除新冠肺炎诊断，并提供核酸检测阴性证明；考生在考试前14天内具有国内疫情中高风险地区旅居史的，需持考试前7日内核酸检测阴性证明，方可参加考试，如为外地考生非在津进行核酸检测，核酸检测阴性证明日期须为抵津前3日内。</w:t>
      </w:r>
      <w:r>
        <w:rPr>
          <w:rFonts w:hint="default" w:ascii="Tahoma" w:hAnsi="Tahoma" w:eastAsia="Tahoma" w:cs="Tahoma"/>
          <w:i w:val="0"/>
          <w:iCs w:val="0"/>
          <w:caps w:val="0"/>
          <w:color w:val="333333"/>
          <w:spacing w:val="0"/>
          <w:sz w:val="30"/>
          <w:szCs w:val="30"/>
          <w:bdr w:val="none" w:color="auto" w:sz="0" w:space="0"/>
          <w:shd w:val="clear" w:fill="FFFFFF"/>
          <w:vertAlign w:val="baseline"/>
        </w:rPr>
        <w:br w:type="textWrapping"/>
      </w:r>
      <w:r>
        <w:rPr>
          <w:rFonts w:hint="default" w:ascii="Tahoma" w:hAnsi="Tahoma" w:eastAsia="Tahoma" w:cs="Tahoma"/>
          <w:i w:val="0"/>
          <w:iCs w:val="0"/>
          <w:caps w:val="0"/>
          <w:color w:val="333333"/>
          <w:spacing w:val="0"/>
          <w:sz w:val="24"/>
          <w:szCs w:val="24"/>
          <w:bdr w:val="none" w:color="auto" w:sz="0" w:space="0"/>
          <w:shd w:val="clear" w:fill="FFFFFF"/>
          <w:vertAlign w:val="baseline"/>
        </w:rPr>
        <w:t>      天津健康码为红码的考生，一律不得参加考试。新冠肺炎确诊病例、疑似病例、无症状感染者及其密切接触者、密切接触者的密切接触者，尚在集中隔离医学观察期的新冠肺炎已治愈出院确诊患者和尚未解除集中隔离医学观察的无症状感染者，入境后处于隔离医学观察的人员，不得参加考试。按照疫情防控要求需提供相关健康证明但无法提供的考生，不得参加考试。</w:t>
      </w:r>
      <w:r>
        <w:rPr>
          <w:rFonts w:hint="default" w:ascii="Tahoma" w:hAnsi="Tahoma" w:eastAsia="Tahoma" w:cs="Tahoma"/>
          <w:i w:val="0"/>
          <w:iCs w:val="0"/>
          <w:caps w:val="0"/>
          <w:color w:val="333333"/>
          <w:spacing w:val="0"/>
          <w:sz w:val="30"/>
          <w:szCs w:val="30"/>
          <w:bdr w:val="none" w:color="auto" w:sz="0" w:space="0"/>
          <w:shd w:val="clear" w:fill="FFFFFF"/>
          <w:vertAlign w:val="baseline"/>
        </w:rPr>
        <w:br w:type="textWrapping"/>
      </w:r>
      <w:r>
        <w:rPr>
          <w:rFonts w:hint="default" w:ascii="Tahoma" w:hAnsi="Tahoma" w:eastAsia="Tahoma" w:cs="Tahoma"/>
          <w:i w:val="0"/>
          <w:iCs w:val="0"/>
          <w:caps w:val="0"/>
          <w:color w:val="333333"/>
          <w:spacing w:val="0"/>
          <w:sz w:val="24"/>
          <w:szCs w:val="24"/>
          <w:bdr w:val="none" w:color="auto" w:sz="0" w:space="0"/>
          <w:shd w:val="clear" w:fill="FFFFFF"/>
          <w:vertAlign w:val="baseline"/>
        </w:rPr>
        <w:t>      三、笔试前14日内，如出现发热、乏力、咳嗽、呼吸困难、腹泻等病状，及时到医院就医并进行核酸检测，将诊断结果向天津市人才服务中心报告。笔试前7日内核酸检测阴性，方可参加考试。笔试前考生按上述要求就医并进行核酸检测的，应将有关诊断证明、核酸检测阴性证明等材料及时拍照（或扫描）发送给天津市人才服务中心（笔试时携带原件），天津市人才服务中心邮箱：service@tjtalents.com.cn。</w:t>
      </w:r>
      <w:r>
        <w:rPr>
          <w:rFonts w:hint="default" w:ascii="Tahoma" w:hAnsi="Tahoma" w:eastAsia="Tahoma" w:cs="Tahoma"/>
          <w:i w:val="0"/>
          <w:iCs w:val="0"/>
          <w:caps w:val="0"/>
          <w:color w:val="333333"/>
          <w:spacing w:val="0"/>
          <w:sz w:val="30"/>
          <w:szCs w:val="30"/>
          <w:bdr w:val="none" w:color="auto" w:sz="0" w:space="0"/>
          <w:shd w:val="clear" w:fill="FFFFFF"/>
          <w:vertAlign w:val="baseline"/>
        </w:rPr>
        <w:br w:type="textWrapping"/>
      </w:r>
      <w:r>
        <w:rPr>
          <w:rFonts w:hint="default" w:ascii="Tahoma" w:hAnsi="Tahoma" w:eastAsia="Tahoma" w:cs="Tahoma"/>
          <w:i w:val="0"/>
          <w:iCs w:val="0"/>
          <w:caps w:val="0"/>
          <w:color w:val="333333"/>
          <w:spacing w:val="0"/>
          <w:sz w:val="24"/>
          <w:szCs w:val="24"/>
          <w:bdr w:val="none" w:color="auto" w:sz="0" w:space="0"/>
          <w:shd w:val="clear" w:fill="FFFFFF"/>
          <w:vertAlign w:val="baseline"/>
        </w:rPr>
        <w:t>      考生须听从考点指挥，分散进入考点和考场楼，进退考场、如厕时均须与他人保持1米以上距离，考生之间避免近距离接触交流。</w:t>
      </w:r>
      <w:r>
        <w:rPr>
          <w:rFonts w:hint="default" w:ascii="Tahoma" w:hAnsi="Tahoma" w:eastAsia="Tahoma" w:cs="Tahoma"/>
          <w:i w:val="0"/>
          <w:iCs w:val="0"/>
          <w:caps w:val="0"/>
          <w:color w:val="333333"/>
          <w:spacing w:val="0"/>
          <w:sz w:val="30"/>
          <w:szCs w:val="30"/>
          <w:bdr w:val="none" w:color="auto" w:sz="0" w:space="0"/>
          <w:shd w:val="clear" w:fill="FFFFFF"/>
          <w:vertAlign w:val="baseline"/>
        </w:rPr>
        <w:br w:type="textWrapping"/>
      </w:r>
      <w:r>
        <w:rPr>
          <w:rFonts w:hint="default" w:ascii="Tahoma" w:hAnsi="Tahoma" w:eastAsia="Tahoma" w:cs="Tahoma"/>
          <w:i w:val="0"/>
          <w:iCs w:val="0"/>
          <w:caps w:val="0"/>
          <w:color w:val="333333"/>
          <w:spacing w:val="0"/>
          <w:sz w:val="24"/>
          <w:szCs w:val="24"/>
          <w:bdr w:val="none" w:color="auto" w:sz="0" w:space="0"/>
          <w:shd w:val="clear" w:fill="FFFFFF"/>
          <w:vertAlign w:val="baseline"/>
        </w:rPr>
        <w:t>      四、考生可将消毒纸巾等个人防护用品带入考场，考试期间须全程佩戴符合防护要求的口罩（核对身份证件时应摘下口罩），不得使用带呼吸阀或一般性装饰口罩。听从考场工作人员指挥，进退考场。</w:t>
      </w:r>
      <w:r>
        <w:rPr>
          <w:rFonts w:hint="default" w:ascii="Tahoma" w:hAnsi="Tahoma" w:eastAsia="Tahoma" w:cs="Tahoma"/>
          <w:i w:val="0"/>
          <w:iCs w:val="0"/>
          <w:caps w:val="0"/>
          <w:color w:val="333333"/>
          <w:spacing w:val="0"/>
          <w:sz w:val="30"/>
          <w:szCs w:val="30"/>
          <w:bdr w:val="none" w:color="auto" w:sz="0" w:space="0"/>
          <w:shd w:val="clear" w:fill="FFFFFF"/>
          <w:vertAlign w:val="baseline"/>
        </w:rPr>
        <w:br w:type="textWrapping"/>
      </w:r>
      <w:r>
        <w:rPr>
          <w:rFonts w:hint="default" w:ascii="Tahoma" w:hAnsi="Tahoma" w:eastAsia="Tahoma" w:cs="Tahoma"/>
          <w:i w:val="0"/>
          <w:iCs w:val="0"/>
          <w:caps w:val="0"/>
          <w:color w:val="333333"/>
          <w:spacing w:val="0"/>
          <w:sz w:val="24"/>
          <w:szCs w:val="24"/>
          <w:bdr w:val="none" w:color="auto" w:sz="0" w:space="0"/>
          <w:shd w:val="clear" w:fill="FFFFFF"/>
          <w:vertAlign w:val="baseline"/>
        </w:rPr>
        <w:t>      五、笔试期间需在津入住宾馆的，请提前向拟入住宾馆了解疫情防控要求。</w:t>
      </w:r>
      <w:r>
        <w:rPr>
          <w:rFonts w:hint="default" w:ascii="Tahoma" w:hAnsi="Tahoma" w:eastAsia="Tahoma" w:cs="Tahoma"/>
          <w:i w:val="0"/>
          <w:iCs w:val="0"/>
          <w:caps w:val="0"/>
          <w:color w:val="333333"/>
          <w:spacing w:val="0"/>
          <w:sz w:val="30"/>
          <w:szCs w:val="30"/>
          <w:bdr w:val="none" w:color="auto" w:sz="0" w:space="0"/>
          <w:shd w:val="clear" w:fill="FFFFFF"/>
          <w:vertAlign w:val="baseline"/>
        </w:rPr>
        <w:br w:type="textWrapping"/>
      </w:r>
      <w:r>
        <w:rPr>
          <w:rFonts w:hint="default" w:ascii="Tahoma" w:hAnsi="Tahoma" w:eastAsia="Tahoma" w:cs="Tahoma"/>
          <w:i w:val="0"/>
          <w:iCs w:val="0"/>
          <w:caps w:val="0"/>
          <w:color w:val="333333"/>
          <w:spacing w:val="0"/>
          <w:sz w:val="24"/>
          <w:szCs w:val="24"/>
          <w:bdr w:val="none" w:color="auto" w:sz="0" w:space="0"/>
          <w:shd w:val="clear" w:fill="FFFFFF"/>
          <w:vertAlign w:val="baseline"/>
        </w:rPr>
        <w:t>      六、考生尽量不要外出，并注意个人卫生和防护，每日自行做好身体健康监测，避免与国（境）外人员、国内疫情中高风险地区人员接触，避免去人群流动性较大的场所聚集。对于刻意隐瞒病情或者不如实报告发热史、旅居史和接触史的考生，以及在笔试疫情防控中拒不配合的人员，将按照《治安管理处罚法》、《传染病防治法》和《关于依法惩治妨害新型冠状病毒感染肺炎疫情防控违法犯罪的意见》等法律法规予以处理。</w:t>
      </w:r>
      <w:r>
        <w:rPr>
          <w:rFonts w:hint="default" w:ascii="Tahoma" w:hAnsi="Tahoma" w:eastAsia="Tahoma" w:cs="Tahoma"/>
          <w:i w:val="0"/>
          <w:iCs w:val="0"/>
          <w:caps w:val="0"/>
          <w:color w:val="333333"/>
          <w:spacing w:val="0"/>
          <w:sz w:val="30"/>
          <w:szCs w:val="30"/>
          <w:bdr w:val="none" w:color="auto" w:sz="0" w:space="0"/>
          <w:shd w:val="clear" w:fill="FFFFFF"/>
          <w:vertAlign w:val="baseline"/>
        </w:rPr>
        <w:br w:type="textWrapping"/>
      </w:r>
      <w:r>
        <w:rPr>
          <w:rFonts w:hint="default" w:ascii="Tahoma" w:hAnsi="Tahoma" w:eastAsia="Tahoma" w:cs="Tahoma"/>
          <w:i w:val="0"/>
          <w:iCs w:val="0"/>
          <w:caps w:val="0"/>
          <w:color w:val="333333"/>
          <w:spacing w:val="0"/>
          <w:sz w:val="24"/>
          <w:szCs w:val="24"/>
          <w:bdr w:val="none" w:color="auto" w:sz="0" w:space="0"/>
          <w:shd w:val="clear" w:fill="FFFFFF"/>
          <w:vertAlign w:val="baseline"/>
        </w:rPr>
        <w:t>      附件：</w:t>
      </w:r>
      <w:r>
        <w:rPr>
          <w:rFonts w:hint="default" w:ascii="Tahoma" w:hAnsi="Tahoma" w:eastAsia="Tahoma" w:cs="Tahoma"/>
          <w:i w:val="0"/>
          <w:iCs w:val="0"/>
          <w:caps w:val="0"/>
          <w:color w:val="333333"/>
          <w:spacing w:val="0"/>
          <w:sz w:val="24"/>
          <w:szCs w:val="24"/>
          <w:u w:val="none"/>
          <w:bdr w:val="none" w:color="auto" w:sz="0" w:space="0"/>
          <w:shd w:val="clear" w:fill="FFFFFF"/>
          <w:vertAlign w:val="baseline"/>
        </w:rPr>
        <w:fldChar w:fldCharType="begin"/>
      </w:r>
      <w:r>
        <w:rPr>
          <w:rFonts w:hint="default" w:ascii="Tahoma" w:hAnsi="Tahoma" w:eastAsia="Tahoma" w:cs="Tahoma"/>
          <w:i w:val="0"/>
          <w:iCs w:val="0"/>
          <w:caps w:val="0"/>
          <w:color w:val="333333"/>
          <w:spacing w:val="0"/>
          <w:sz w:val="24"/>
          <w:szCs w:val="24"/>
          <w:u w:val="none"/>
          <w:bdr w:val="none" w:color="auto" w:sz="0" w:space="0"/>
          <w:shd w:val="clear" w:fill="FFFFFF"/>
          <w:vertAlign w:val="baseline"/>
        </w:rPr>
        <w:instrText xml:space="preserve"> HYPERLINK "http://zkgg.tjtalents.com.cn/upload/file/20210601/20210601145406_135.doc" \t "http://zkgg.tjtalents.com.cn/_blank" </w:instrText>
      </w:r>
      <w:r>
        <w:rPr>
          <w:rFonts w:hint="default" w:ascii="Tahoma" w:hAnsi="Tahoma" w:eastAsia="Tahoma" w:cs="Tahoma"/>
          <w:i w:val="0"/>
          <w:iCs w:val="0"/>
          <w:caps w:val="0"/>
          <w:color w:val="333333"/>
          <w:spacing w:val="0"/>
          <w:sz w:val="24"/>
          <w:szCs w:val="24"/>
          <w:u w:val="none"/>
          <w:bdr w:val="none" w:color="auto" w:sz="0" w:space="0"/>
          <w:shd w:val="clear" w:fill="FFFFFF"/>
          <w:vertAlign w:val="baseline"/>
        </w:rPr>
        <w:fldChar w:fldCharType="separate"/>
      </w:r>
      <w:r>
        <w:rPr>
          <w:rStyle w:val="6"/>
          <w:rFonts w:hint="default" w:ascii="Tahoma" w:hAnsi="Tahoma" w:eastAsia="Tahoma" w:cs="Tahoma"/>
          <w:i w:val="0"/>
          <w:iCs w:val="0"/>
          <w:caps w:val="0"/>
          <w:color w:val="333333"/>
          <w:spacing w:val="0"/>
          <w:sz w:val="24"/>
          <w:szCs w:val="24"/>
          <w:u w:val="none"/>
          <w:bdr w:val="none" w:color="auto" w:sz="0" w:space="0"/>
          <w:shd w:val="clear" w:fill="FF9900"/>
          <w:vertAlign w:val="baseline"/>
        </w:rPr>
        <w:t>健康卡及安全考试承诺书</w:t>
      </w:r>
      <w:r>
        <w:rPr>
          <w:rFonts w:hint="default" w:ascii="Tahoma" w:hAnsi="Tahoma" w:eastAsia="Tahoma" w:cs="Tahoma"/>
          <w:i w:val="0"/>
          <w:iCs w:val="0"/>
          <w:caps w:val="0"/>
          <w:color w:val="333333"/>
          <w:spacing w:val="0"/>
          <w:sz w:val="24"/>
          <w:szCs w:val="24"/>
          <w:u w:val="none"/>
          <w:bdr w:val="none" w:color="auto" w:sz="0" w:space="0"/>
          <w:shd w:val="clear" w:fill="FFFFFF"/>
          <w:vertAlign w:val="baseli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ahoma" w:hAnsi="Tahoma" w:eastAsia="Tahoma" w:cs="Tahoma"/>
          <w:i w:val="0"/>
          <w:iCs w:val="0"/>
          <w:caps w:val="0"/>
          <w:color w:val="333333"/>
          <w:spacing w:val="0"/>
          <w:sz w:val="30"/>
          <w:szCs w:val="30"/>
        </w:rPr>
      </w:pPr>
      <w:r>
        <w:rPr>
          <w:rFonts w:hint="default" w:ascii="Tahoma" w:hAnsi="Tahoma" w:eastAsia="Tahoma" w:cs="Tahoma"/>
          <w:i w:val="0"/>
          <w:iCs w:val="0"/>
          <w:caps w:val="0"/>
          <w:color w:val="333333"/>
          <w:spacing w:val="0"/>
          <w:sz w:val="24"/>
          <w:szCs w:val="24"/>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ahoma" w:hAnsi="Tahoma" w:eastAsia="Tahoma" w:cs="Tahoma"/>
          <w:i w:val="0"/>
          <w:iCs w:val="0"/>
          <w:caps w:val="0"/>
          <w:color w:val="333333"/>
          <w:spacing w:val="0"/>
          <w:sz w:val="30"/>
          <w:szCs w:val="30"/>
        </w:rPr>
      </w:pPr>
      <w:r>
        <w:rPr>
          <w:rFonts w:hint="default" w:ascii="Tahoma" w:hAnsi="Tahoma" w:eastAsia="Tahoma" w:cs="Tahoma"/>
          <w:i w:val="0"/>
          <w:iCs w:val="0"/>
          <w:caps w:val="0"/>
          <w:color w:val="333333"/>
          <w:spacing w:val="0"/>
          <w:sz w:val="24"/>
          <w:szCs w:val="24"/>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textAlignment w:val="baseline"/>
        <w:rPr>
          <w:rFonts w:hint="default" w:ascii="Tahoma" w:hAnsi="Tahoma" w:eastAsia="Tahoma" w:cs="Tahoma"/>
          <w:i w:val="0"/>
          <w:iCs w:val="0"/>
          <w:caps w:val="0"/>
          <w:color w:val="333333"/>
          <w:spacing w:val="0"/>
          <w:sz w:val="30"/>
          <w:szCs w:val="30"/>
        </w:rPr>
      </w:pPr>
      <w:r>
        <w:rPr>
          <w:rFonts w:hint="default" w:ascii="Tahoma" w:hAnsi="Tahoma" w:eastAsia="Tahoma" w:cs="Tahoma"/>
          <w:i w:val="0"/>
          <w:iCs w:val="0"/>
          <w:caps w:val="0"/>
          <w:color w:val="333333"/>
          <w:spacing w:val="0"/>
          <w:sz w:val="24"/>
          <w:szCs w:val="24"/>
          <w:bdr w:val="none" w:color="auto" w:sz="0" w:space="0"/>
          <w:shd w:val="clear" w:fill="FFFFFF"/>
          <w:vertAlign w:val="baseline"/>
        </w:rPr>
        <w:t>      天津市“三支一扶”工作协调管理办公室</w:t>
      </w:r>
      <w:r>
        <w:rPr>
          <w:rFonts w:hint="default" w:ascii="Tahoma" w:hAnsi="Tahoma" w:eastAsia="Tahoma" w:cs="Tahoma"/>
          <w:i w:val="0"/>
          <w:iCs w:val="0"/>
          <w:caps w:val="0"/>
          <w:color w:val="333333"/>
          <w:spacing w:val="0"/>
          <w:sz w:val="30"/>
          <w:szCs w:val="30"/>
          <w:bdr w:val="none" w:color="auto" w:sz="0" w:space="0"/>
          <w:shd w:val="clear" w:fill="FFFFFF"/>
          <w:vertAlign w:val="baseline"/>
        </w:rPr>
        <w:br w:type="textWrapping"/>
      </w:r>
      <w:r>
        <w:rPr>
          <w:rFonts w:hint="default" w:ascii="Tahoma" w:hAnsi="Tahoma" w:eastAsia="Tahoma" w:cs="Tahoma"/>
          <w:i w:val="0"/>
          <w:iCs w:val="0"/>
          <w:caps w:val="0"/>
          <w:color w:val="333333"/>
          <w:spacing w:val="0"/>
          <w:sz w:val="24"/>
          <w:szCs w:val="24"/>
          <w:bdr w:val="none" w:color="auto" w:sz="0" w:space="0"/>
          <w:shd w:val="clear" w:fill="FFFFFF"/>
          <w:vertAlign w:val="baseline"/>
        </w:rPr>
        <w:t>      2021 年6月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191500"/>
    <w:rsid w:val="16862883"/>
    <w:rsid w:val="1A7F0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2021-06-02T05:38:42Z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23578D28D9CA4EB5B91BE5313E2E50AE</vt:lpwstr>
  </property>
</Properties>
</file>