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附表：</w:t>
      </w:r>
    </w:p>
    <w:tbl>
      <w:tblPr>
        <w:tblW w:w="91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24"/>
        <w:gridCol w:w="424"/>
        <w:gridCol w:w="1814"/>
        <w:gridCol w:w="1417"/>
        <w:gridCol w:w="1125"/>
        <w:gridCol w:w="1002"/>
        <w:gridCol w:w="846"/>
        <w:gridCol w:w="833"/>
        <w:gridCol w:w="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鹰手营子矿区事业单位2021年公开招聘教师拟录用人员公示表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营子区教育和体育局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寿王坟镇中心校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001004002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04040030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145.26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77.92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2021-06-09T03:05:38Z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03E4AA542EDD481996878A2B7F139867</vt:lpwstr>
  </property>
</Properties>
</file>