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665"/>
        <w:gridCol w:w="841"/>
        <w:gridCol w:w="567"/>
        <w:gridCol w:w="2488"/>
        <w:gridCol w:w="1116"/>
        <w:gridCol w:w="1789"/>
        <w:gridCol w:w="5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延长县2021年特岗教师招聘参加资格复审人员名单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七里村镇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66103160855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罗子山镇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杜永玲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66102041167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雷赤镇南河沟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66103161873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雷赤镇南河沟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66103160386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雷赤镇南河沟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古苏龙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66103162544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雷赤镇南河沟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田艺尧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66102060316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雷赤镇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常文华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66102040403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雷赤镇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66102060081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2021-08-04T07:50:56Z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F324D0F3120644B0938E059CD12421D9</vt:lpwstr>
  </property>
</Properties>
</file>