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862"/>
        <w:gridCol w:w="2355"/>
        <w:gridCol w:w="426"/>
        <w:gridCol w:w="1356"/>
        <w:gridCol w:w="790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8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郁南县2021年公开招聘公办教师考试笔试疫情防控筛查登记表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您 的 姓 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所在考场座号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本人身份证（护照）号码</w:t>
            </w:r>
          </w:p>
        </w:tc>
        <w:tc>
          <w:tcPr>
            <w:tcW w:w="6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  <w:r>
              <w:rPr>
                <w:rStyle w:val="4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（现住址与身份证住址相同的可不填写）</w:t>
            </w:r>
          </w:p>
        </w:tc>
        <w:tc>
          <w:tcPr>
            <w:tcW w:w="6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6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近14天内您有否到过境外、云南或国内14天内有新冠肺炎疫情的县（区）吗？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如有，填写地点: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                      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都没有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发病前14天您接触过上述这些地区的发热或有呼吸道症状的患者吗？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如有，填写地点: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                      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都没有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发病前14天您接触过新冠肺炎感染者（核酸检测阳性者）吗？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没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近14天内您的家庭、学校或办公室等小范围内有无出现2例及以上发热和/或呼吸道症状的病例？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没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您是否有发热？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如发热≥37.3°请填写度数：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          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没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您是否有：乏力□，咳嗽□，呼吸困难□，鼻塞□，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流涕□，肌痛□，其它症状□。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如有呕吐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9"/>
                <w:color w:val="auto"/>
                <w:lang w:val="en-US" w:eastAsia="zh-CN" w:bidi="ar"/>
              </w:rPr>
              <w:t>次/天    如有腹泻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9"/>
                <w:color w:val="auto"/>
                <w:lang w:val="en-US" w:eastAsia="zh-CN" w:bidi="ar"/>
              </w:rPr>
              <w:t>次/天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都没有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9"/>
                <w:color w:val="auto"/>
                <w:lang w:val="en-US" w:eastAsia="zh-CN" w:bidi="ar"/>
              </w:rPr>
              <w:t>日核酸检测结果为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9"/>
                <w:color w:val="auto"/>
                <w:lang w:val="en-US" w:eastAsia="zh-CN" w:bidi="ar"/>
              </w:rPr>
              <w:t>性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新冠疫苗接种情况：第1针 □，第2针 □。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都没有</w:t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本人保证上述填报内容属实，如有隐瞒将承担法律责任！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考生签名：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此表在考生进入考点时工作人员查阅，由各考场回收。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C374C"/>
    <w:rsid w:val="4A374075"/>
    <w:rsid w:val="755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2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1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151"/>
    <w:basedOn w:val="3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2021-09-09T00:29:00Z</dcterms:created>
  <dc:creator>Administrator</dc:creator>
  <cp:lastModifiedBy>Administrator</cp:lastModifiedBy>
  <dcterms:modified xsi:type="dcterms:W3CDTF">2021-09-09T01:16:10Z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FDB7189FA65B4154A2CE8F1471BBA687</vt:lpwstr>
  </property>
</Properties>
</file>