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bookmarkStart w:id="0" w:name="_GoBack"/>
      <w:bookmarkEnd w:id="0"/>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3.未按照我省及我市防控政策完成健康管理的境外旅居史人员、国内中高风险地区及所在地市（直辖市为区，下同）其他地区的考生；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
      <w:pPr>
        <w:keepNext w:val="0"/>
        <w:keepLines w:val="0"/>
        <w:pageBreakBefore w:val="0"/>
        <w:widowControl w:val="0"/>
        <w:kinsoku/>
        <w:wordWrap/>
        <w:overflowPunct/>
        <w:topLinePunct w:val="0"/>
        <w:autoSpaceDE/>
        <w:autoSpaceDN/>
        <w:bidi w:val="0"/>
        <w:adjustRightInd/>
        <w:snapToGrid/>
        <w:spacing w:line="560" w:lineRule="exact"/>
        <w:ind w:left="4800" w:leftChars="1500" w:firstLine="320" w:firstLineChars="100"/>
        <w:textAlignment w:val="auto"/>
        <w:rPr>
          <w:rFonts w:hint="eastAsia" w:ascii="仿宋_GB2312" w:hAnsi="仿宋" w:eastAsia="仿宋_GB2312"/>
          <w:sz w:val="32"/>
          <w:szCs w:val="32"/>
          <w:lang w:eastAsia="zh-CN"/>
        </w:rPr>
      </w:pPr>
      <w:r>
        <w:rPr>
          <w:rFonts w:hint="eastAsia"/>
          <w:lang w:val="en-US" w:eastAsia="zh-CN"/>
        </w:rPr>
        <w:t xml:space="preserve">                  </w:t>
      </w:r>
      <w:r>
        <w:rPr>
          <w:rFonts w:hint="eastAsia" w:ascii="仿宋_GB2312" w:hAnsi="仿宋" w:eastAsia="仿宋_GB2312"/>
          <w:sz w:val="32"/>
          <w:szCs w:val="32"/>
          <w:lang w:eastAsia="zh-CN"/>
        </w:rPr>
        <w:t>承诺人签字：</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sz w:val="32"/>
          <w:szCs w:val="32"/>
        </w:rPr>
      </w:pPr>
      <w:r>
        <w:rPr>
          <w:rFonts w:hint="eastAsia" w:ascii="仿宋_GB2312" w:hAnsi="仿宋" w:eastAsia="仿宋_GB2312"/>
          <w:sz w:val="32"/>
          <w:szCs w:val="32"/>
          <w:lang w:eastAsia="zh-CN"/>
        </w:rPr>
        <w:t>年</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月</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3196914"/>
    <w:rsid w:val="14143B2E"/>
    <w:rsid w:val="2B0116CE"/>
    <w:rsid w:val="37462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Administrator</cp:lastModifiedBy>
  <dcterms:modified xsi:type="dcterms:W3CDTF">2021-09-27T01:35:42Z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9DE58802835A459889CBEEF6C9D710B9</vt:lpwstr>
  </property>
</Properties>
</file>