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宜宾市少年儿童体育学校2021年公开考核招聘工作人员拟聘用人员公示表</w:t>
      </w:r>
    </w:p>
    <w:tbl>
      <w:tblPr>
        <w:tblpPr w:vertAnchor="text" w:tblpXSpec="left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347"/>
        <w:gridCol w:w="287"/>
        <w:gridCol w:w="820"/>
        <w:gridCol w:w="739"/>
        <w:gridCol w:w="590"/>
        <w:gridCol w:w="529"/>
        <w:gridCol w:w="408"/>
        <w:gridCol w:w="833"/>
        <w:gridCol w:w="800"/>
        <w:gridCol w:w="1002"/>
        <w:gridCol w:w="976"/>
        <w:gridCol w:w="408"/>
        <w:gridCol w:w="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岗位名称（类别）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专业技能考核成绩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1995.06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研究生（硕士）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体育教育训练学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成都体育学院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宜宾市少年儿童体育学校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网球教练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21601099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2021-09-29T01:34:15Z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DCC71EE9A9BC4E4D9788546222307009</vt:lpwstr>
  </property>
</Properties>
</file>