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0" w:type="dxa"/>
        <w:tblCellSpacing w:w="0" w:type="dxa"/>
        <w:tblBorders>
          <w:top w:val="single" w:sz="6" w:space="0" w:color="EEEEEE"/>
          <w:lef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244"/>
        <w:gridCol w:w="779"/>
        <w:gridCol w:w="1273"/>
        <w:gridCol w:w="1258"/>
        <w:gridCol w:w="4086"/>
      </w:tblGrid>
      <w:tr w:rsidR="009935A3" w:rsidRPr="009935A3" w:rsidTr="009935A3">
        <w:trPr>
          <w:trHeight w:val="630"/>
          <w:tblCellSpacing w:w="0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4095" w:type="dxa"/>
            <w:tcBorders>
              <w:top w:val="single" w:sz="6" w:space="0" w:color="auto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其他要求</w:t>
            </w:r>
          </w:p>
        </w:tc>
      </w:tr>
      <w:tr w:rsidR="009935A3" w:rsidRPr="009935A3" w:rsidTr="009935A3">
        <w:trPr>
          <w:trHeight w:val="2070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少儿围棋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大专及</w:t>
            </w:r>
          </w:p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相关专业院校毕业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具有少儿围棋相关教学证明与资质认证；有较强的课堂组织能力，</w:t>
            </w:r>
            <w:r w:rsidRPr="009935A3">
              <w:rPr>
                <w:rFonts w:ascii="方正仿宋_GBK" w:eastAsia="方正仿宋_GBK" w:hAnsi="Arial" w:cs="Arial" w:hint="eastAsia"/>
                <w:color w:val="333333"/>
                <w:kern w:val="0"/>
                <w:sz w:val="24"/>
                <w:szCs w:val="24"/>
              </w:rPr>
              <w:t>性格开朗，能带动学生上课学习积极性；有创新能力能配合中心开展各项公益活动；有线下培训任教经验的优先。</w:t>
            </w:r>
          </w:p>
        </w:tc>
      </w:tr>
      <w:tr w:rsidR="009935A3" w:rsidRPr="009935A3" w:rsidTr="009935A3">
        <w:trPr>
          <w:trHeight w:val="1905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少儿</w:t>
            </w:r>
          </w:p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大专及</w:t>
            </w:r>
          </w:p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相关专业院校毕业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具有少儿乒乓球相关教学证明与资质认证；有较强的课堂组织能力，</w:t>
            </w:r>
            <w:r w:rsidRPr="009935A3">
              <w:rPr>
                <w:rFonts w:ascii="方正仿宋_GBK" w:eastAsia="方正仿宋_GBK" w:hAnsi="Arial" w:cs="Arial" w:hint="eastAsia"/>
                <w:color w:val="333333"/>
                <w:kern w:val="0"/>
                <w:sz w:val="24"/>
                <w:szCs w:val="24"/>
              </w:rPr>
              <w:t>性格开朗，能带动学生上课学习积极性。具有创新能力能配合中心开展各项公益活动；有线下培训任教经验优先。</w:t>
            </w:r>
          </w:p>
        </w:tc>
      </w:tr>
      <w:tr w:rsidR="009935A3" w:rsidRPr="009935A3" w:rsidTr="009935A3">
        <w:trPr>
          <w:trHeight w:val="1935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幼儿篮球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本科及</w:t>
            </w:r>
          </w:p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体育教育专业毕业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具有教师从业资格证或篮球教练员证书；有较强的课堂组织能力，</w:t>
            </w:r>
            <w:r w:rsidRPr="009935A3">
              <w:rPr>
                <w:rFonts w:ascii="方正仿宋_GBK" w:eastAsia="方正仿宋_GBK" w:hAnsi="Arial" w:cs="Arial" w:hint="eastAsia"/>
                <w:color w:val="333333"/>
                <w:kern w:val="0"/>
                <w:sz w:val="24"/>
                <w:szCs w:val="24"/>
              </w:rPr>
              <w:t>性格开朗，能带动学生上课学习积极性。具有创新能力能配合中心开展各项公益活动；有线下培训任教经验优先。</w:t>
            </w:r>
          </w:p>
        </w:tc>
      </w:tr>
      <w:tr w:rsidR="009935A3" w:rsidRPr="009935A3" w:rsidTr="009935A3">
        <w:trPr>
          <w:trHeight w:val="2325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成人体育舞蹈、体操、瑜伽等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大专及</w:t>
            </w:r>
          </w:p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相关专业院校毕业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具有（街舞、健身操、搏击操、瑜伽、普拉提等）相关教学证明与资质认证；有较强的课堂组织能力，</w:t>
            </w:r>
            <w:r w:rsidRPr="009935A3">
              <w:rPr>
                <w:rFonts w:ascii="方正仿宋_GBK" w:eastAsia="方正仿宋_GBK" w:hAnsi="Arial" w:cs="Arial" w:hint="eastAsia"/>
                <w:color w:val="333333"/>
                <w:kern w:val="0"/>
                <w:sz w:val="24"/>
                <w:szCs w:val="24"/>
              </w:rPr>
              <w:t>性格开朗，能带动学生上课学习积极性。有创新能力能配合中心开展各项公益活动；有线下培训任教经验，女教练优先。</w:t>
            </w:r>
          </w:p>
        </w:tc>
      </w:tr>
      <w:tr w:rsidR="009935A3" w:rsidRPr="009935A3" w:rsidTr="009935A3">
        <w:trPr>
          <w:trHeight w:val="1650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电子琴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大专及</w:t>
            </w:r>
          </w:p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相关专业院校毕业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具有相关专业教学证明与资格证；相关经验2年以上；</w:t>
            </w:r>
            <w:r w:rsidRPr="009935A3">
              <w:rPr>
                <w:rFonts w:ascii="方正仿宋_GBK" w:eastAsia="方正仿宋_GBK" w:hAnsi="Arial" w:cs="Arial" w:hint="eastAsia"/>
                <w:color w:val="333333"/>
                <w:kern w:val="0"/>
                <w:sz w:val="24"/>
                <w:szCs w:val="24"/>
              </w:rPr>
              <w:t>具有亲和力，性格开朗，有较强的课堂组织能力，创新能力；能配合中心开展各项公益活动。</w:t>
            </w:r>
          </w:p>
        </w:tc>
      </w:tr>
      <w:tr w:rsidR="009935A3" w:rsidRPr="009935A3" w:rsidTr="009935A3">
        <w:trPr>
          <w:trHeight w:val="1635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双排键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大专及</w:t>
            </w:r>
          </w:p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相关专业院校毕业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具有相关专业教学证明与资格证；相关经验2年以上；</w:t>
            </w:r>
            <w:r w:rsidRPr="009935A3">
              <w:rPr>
                <w:rFonts w:ascii="方正仿宋_GBK" w:eastAsia="方正仿宋_GBK" w:hAnsi="Arial" w:cs="Arial" w:hint="eastAsia"/>
                <w:color w:val="333333"/>
                <w:kern w:val="0"/>
                <w:sz w:val="24"/>
                <w:szCs w:val="24"/>
              </w:rPr>
              <w:t>具有亲和力，性格开朗，有较强的课堂组织能力，创新能力；能配合中心开展各项公益活动。</w:t>
            </w:r>
          </w:p>
        </w:tc>
      </w:tr>
      <w:tr w:rsidR="009935A3" w:rsidRPr="009935A3" w:rsidTr="009935A3">
        <w:trPr>
          <w:trHeight w:val="1620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幼儿语言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大专及</w:t>
            </w:r>
          </w:p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相关专业院校毕业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具有相关专业教学证明与资格证；相关经验2年以上；</w:t>
            </w:r>
            <w:r w:rsidRPr="009935A3">
              <w:rPr>
                <w:rFonts w:ascii="方正仿宋_GBK" w:eastAsia="方正仿宋_GBK" w:hAnsi="Arial" w:cs="Arial" w:hint="eastAsia"/>
                <w:color w:val="333333"/>
                <w:kern w:val="0"/>
                <w:sz w:val="24"/>
                <w:szCs w:val="24"/>
              </w:rPr>
              <w:t>具有亲和力，性格开朗，有较强的课堂组织能力，创新能力；能配合中心开展各项公益活动。</w:t>
            </w:r>
          </w:p>
        </w:tc>
      </w:tr>
      <w:tr w:rsidR="009935A3" w:rsidRPr="009935A3" w:rsidTr="009935A3">
        <w:trPr>
          <w:trHeight w:val="1680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少儿声乐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本科及</w:t>
            </w:r>
          </w:p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相关专业院校毕业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具有相关专业教学证明与资格证；相关经验2年以上；</w:t>
            </w:r>
            <w:r w:rsidRPr="009935A3">
              <w:rPr>
                <w:rFonts w:ascii="方正仿宋_GBK" w:eastAsia="方正仿宋_GBK" w:hAnsi="Arial" w:cs="Arial" w:hint="eastAsia"/>
                <w:color w:val="333333"/>
                <w:kern w:val="0"/>
                <w:sz w:val="24"/>
                <w:szCs w:val="24"/>
              </w:rPr>
              <w:t>具有亲和力，性格开朗，有较强的课堂组织能力，创新能力；能配合中心开展各项公益活动。</w:t>
            </w:r>
          </w:p>
        </w:tc>
      </w:tr>
      <w:tr w:rsidR="009935A3" w:rsidRPr="009935A3" w:rsidTr="009935A3">
        <w:trPr>
          <w:trHeight w:val="1545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国画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本科及</w:t>
            </w:r>
          </w:p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相关专业院校毕业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具有相关专业教学证明与资格证；相关经验2年以上；</w:t>
            </w:r>
            <w:r w:rsidRPr="009935A3">
              <w:rPr>
                <w:rFonts w:ascii="方正仿宋_GBK" w:eastAsia="方正仿宋_GBK" w:hAnsi="Arial" w:cs="Arial" w:hint="eastAsia"/>
                <w:color w:val="333333"/>
                <w:kern w:val="0"/>
                <w:sz w:val="24"/>
                <w:szCs w:val="24"/>
              </w:rPr>
              <w:t>具有亲和力，性格开朗，有较强的课堂组织能力，创新能力；能配合中心开展各项公益活动。</w:t>
            </w:r>
          </w:p>
        </w:tc>
      </w:tr>
      <w:tr w:rsidR="009935A3" w:rsidRPr="009935A3" w:rsidTr="009935A3">
        <w:trPr>
          <w:trHeight w:val="1590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书法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大专及</w:t>
            </w:r>
          </w:p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相关专业院校毕业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具有相关专业教学证明与资格证；相关经验2年以上；</w:t>
            </w:r>
            <w:r w:rsidRPr="009935A3">
              <w:rPr>
                <w:rFonts w:ascii="方正仿宋_GBK" w:eastAsia="方正仿宋_GBK" w:hAnsi="Arial" w:cs="Arial" w:hint="eastAsia"/>
                <w:color w:val="333333"/>
                <w:kern w:val="0"/>
                <w:sz w:val="24"/>
                <w:szCs w:val="24"/>
              </w:rPr>
              <w:t>具有亲和力，性格开朗，有较强的课堂组织能力，创新能力；能配合中心开展各项公益活动。</w:t>
            </w:r>
          </w:p>
        </w:tc>
      </w:tr>
      <w:tr w:rsidR="009935A3" w:rsidRPr="009935A3" w:rsidTr="009935A3">
        <w:trPr>
          <w:trHeight w:val="1545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硬笔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大专及</w:t>
            </w:r>
          </w:p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相关专业院校毕业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具有相关专业教学证明与资格证；相关经验2年以上；</w:t>
            </w:r>
            <w:r w:rsidRPr="009935A3">
              <w:rPr>
                <w:rFonts w:ascii="方正仿宋_GBK" w:eastAsia="方正仿宋_GBK" w:hAnsi="Arial" w:cs="Arial" w:hint="eastAsia"/>
                <w:color w:val="333333"/>
                <w:kern w:val="0"/>
                <w:sz w:val="24"/>
                <w:szCs w:val="24"/>
              </w:rPr>
              <w:t>具有亲和力，性格开朗，有较强的课堂组织能力，创新能力；能配合中心开展各项公益活动。</w:t>
            </w:r>
          </w:p>
        </w:tc>
      </w:tr>
      <w:tr w:rsidR="009935A3" w:rsidRPr="009935A3" w:rsidTr="009935A3">
        <w:trPr>
          <w:trHeight w:val="1575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编程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本科及</w:t>
            </w:r>
          </w:p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相关专业院校毕业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具有相关专业教学证明与资格证；相关经验2年以上；</w:t>
            </w:r>
            <w:r w:rsidRPr="009935A3">
              <w:rPr>
                <w:rFonts w:ascii="方正仿宋_GBK" w:eastAsia="方正仿宋_GBK" w:hAnsi="Arial" w:cs="Arial" w:hint="eastAsia"/>
                <w:color w:val="333333"/>
                <w:kern w:val="0"/>
                <w:sz w:val="24"/>
                <w:szCs w:val="24"/>
              </w:rPr>
              <w:t>具有亲和力，性格开朗，有较强的课堂组织能力，创新能力；能配合中心开展各项公益活动。</w:t>
            </w:r>
          </w:p>
        </w:tc>
      </w:tr>
      <w:tr w:rsidR="009935A3" w:rsidRPr="009935A3" w:rsidTr="009935A3">
        <w:trPr>
          <w:trHeight w:val="1545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古筝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本科及</w:t>
            </w:r>
          </w:p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相关专业院校毕业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具有相关专业教学证明与资格证；相关经验2年以上；</w:t>
            </w:r>
            <w:r w:rsidRPr="009935A3">
              <w:rPr>
                <w:rFonts w:ascii="方正仿宋_GBK" w:eastAsia="方正仿宋_GBK" w:hAnsi="Arial" w:cs="Arial" w:hint="eastAsia"/>
                <w:color w:val="333333"/>
                <w:kern w:val="0"/>
                <w:sz w:val="24"/>
                <w:szCs w:val="24"/>
              </w:rPr>
              <w:t>具有亲和力，性格开朗，有较强的课堂组织能力，创新能力；能配合中心开展各项公益活动。</w:t>
            </w:r>
          </w:p>
        </w:tc>
      </w:tr>
      <w:tr w:rsidR="009935A3" w:rsidRPr="009935A3" w:rsidTr="009935A3">
        <w:trPr>
          <w:trHeight w:val="1680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幼儿手工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大专及</w:t>
            </w:r>
          </w:p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相关专业院校毕业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具有相关专业教学证明与资格证；相关经验2年以上；</w:t>
            </w:r>
            <w:r w:rsidRPr="009935A3">
              <w:rPr>
                <w:rFonts w:ascii="方正仿宋_GBK" w:eastAsia="方正仿宋_GBK" w:hAnsi="Arial" w:cs="Arial" w:hint="eastAsia"/>
                <w:color w:val="333333"/>
                <w:kern w:val="0"/>
                <w:sz w:val="24"/>
                <w:szCs w:val="24"/>
              </w:rPr>
              <w:t>具有亲和力，性格开朗，有较强的课堂组织能力，创新能力；能配合中心开展各项公益活动。</w:t>
            </w:r>
          </w:p>
        </w:tc>
      </w:tr>
      <w:tr w:rsidR="009935A3" w:rsidRPr="009935A3" w:rsidTr="009935A3">
        <w:trPr>
          <w:trHeight w:val="1605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烘焙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大专及</w:t>
            </w:r>
          </w:p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相关专业院校毕业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具有相关专业教学证明与资格证；相关经验2年以上；</w:t>
            </w:r>
            <w:r w:rsidRPr="009935A3">
              <w:rPr>
                <w:rFonts w:ascii="方正仿宋_GBK" w:eastAsia="方正仿宋_GBK" w:hAnsi="Arial" w:cs="Arial" w:hint="eastAsia"/>
                <w:color w:val="333333"/>
                <w:kern w:val="0"/>
                <w:sz w:val="24"/>
                <w:szCs w:val="24"/>
              </w:rPr>
              <w:t>具有亲和力，性格开朗，有较强的课堂组织能力，创新能力；能配合中心开展各项公益活动。</w:t>
            </w:r>
          </w:p>
        </w:tc>
      </w:tr>
      <w:tr w:rsidR="009935A3" w:rsidRPr="009935A3" w:rsidTr="009935A3">
        <w:trPr>
          <w:trHeight w:val="1605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科学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相关专业院校毕业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35A3" w:rsidRPr="009935A3" w:rsidRDefault="009935A3" w:rsidP="009935A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9935A3">
              <w:rPr>
                <w:rFonts w:ascii="方正仿宋_GB2312" w:eastAsia="方正仿宋_GB2312" w:hAnsi="Arial" w:cs="Arial" w:hint="eastAsia"/>
                <w:color w:val="333333"/>
                <w:kern w:val="0"/>
                <w:sz w:val="24"/>
                <w:szCs w:val="24"/>
              </w:rPr>
              <w:t>具有相关专业教学证明与资格证；相关经验2年以上；</w:t>
            </w:r>
            <w:r w:rsidRPr="009935A3">
              <w:rPr>
                <w:rFonts w:ascii="方正仿宋_GBK" w:eastAsia="方正仿宋_GBK" w:hAnsi="Arial" w:cs="Arial" w:hint="eastAsia"/>
                <w:color w:val="333333"/>
                <w:kern w:val="0"/>
                <w:sz w:val="24"/>
                <w:szCs w:val="24"/>
              </w:rPr>
              <w:t>具有亲和力，性格开朗，有较强的课堂组织能力，纪律安全意识及创新能力；能配合中心开展各项公益活动。</w:t>
            </w:r>
          </w:p>
        </w:tc>
      </w:tr>
    </w:tbl>
    <w:p w:rsidR="00E55392" w:rsidRPr="009935A3" w:rsidRDefault="009935A3">
      <w:bookmarkStart w:id="0" w:name="_GoBack"/>
      <w:bookmarkEnd w:id="0"/>
    </w:p>
    <w:sectPr w:rsidR="00E55392" w:rsidRPr="00993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67"/>
    <w:rsid w:val="004870D5"/>
    <w:rsid w:val="006F0E67"/>
    <w:rsid w:val="00977B11"/>
    <w:rsid w:val="0099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EB038-BC69-4BB5-B02B-E605415F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3553">
          <w:marLeft w:val="0"/>
          <w:marRight w:val="4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11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2021-12-01T06:05:00Z</dcterms:created>
  <dcterms:modified xsi:type="dcterms:W3CDTF">2021-12-01T06:05:00Z</dcterms:modified>
</cp:coreProperties>
</file>