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hint="eastAsia" w:ascii="仿宋_GB2312" w:hAnsi="ˎ̥" w:eastAsia="仿宋_GB2312" w:cs="宋体"/>
          <w:b/>
          <w:color w:val="333333"/>
          <w:kern w:val="0"/>
          <w:sz w:val="29"/>
        </w:rPr>
      </w:pPr>
      <w:r>
        <w:rPr>
          <w:rFonts w:hint="eastAsia" w:ascii="仿宋_GB2312" w:hAnsi="ˎ̥" w:eastAsia="仿宋_GB2312" w:cs="宋体"/>
          <w:b/>
          <w:color w:val="333333"/>
          <w:kern w:val="0"/>
          <w:sz w:val="29"/>
        </w:rPr>
        <w:t>附件：</w:t>
      </w:r>
    </w:p>
    <w:p>
      <w:pPr>
        <w:widowControl/>
        <w:spacing w:line="480" w:lineRule="auto"/>
        <w:ind w:firstLine="360" w:firstLineChars="100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</w:rPr>
        <w:t>延安大学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年公开招聘报名登记表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747"/>
        <w:gridCol w:w="720"/>
        <w:gridCol w:w="1111"/>
        <w:gridCol w:w="699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担任学生干部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承担工作情况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522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本人对以上所填写内容的真实性负责。</w:t>
            </w:r>
          </w:p>
          <w:p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应聘人（签名）：</w:t>
            </w:r>
          </w:p>
          <w:p>
            <w:pPr>
              <w:widowControl/>
              <w:spacing w:line="420" w:lineRule="exact"/>
              <w:ind w:firstLine="5400" w:firstLineChars="22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jcd fnta0">
    <w:altName w:val="Courier New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Constant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232D65C2"/>
    <w:rsid w:val="3BC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jcd fnta0" w:hAnsi="cajcd fnta0" w:eastAsia="宋体" w:cs="cajcd fnta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45</Words>
  <Characters>263</Characters>
  <Lines>2</Lines>
  <Paragraphs>1</Paragraphs>
  <TotalTime>7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阮艳军</dc:creator>
  <cp:lastModifiedBy>伊</cp:lastModifiedBy>
  <dcterms:modified xsi:type="dcterms:W3CDTF">2022-02-07T05:36:58Z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