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2022年无锡经开区教育系统公开招聘事业编制教师防疫管控相关要求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一、管控对象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28天内有国内中高风险地区旅居史人员（尚在14天集中隔离人员和解除隔离后健康管理14天）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入境未满28天（14天集中医学隔离和解除隔离后健康管理14天）人员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密接接触者未满28天（尚在14天集中隔离和14天居家健康监测）人员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4.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已治愈出院的确诊病例和已解除集中隔离医学观察的无症状感染者，如尚在随访及医学观察期内的人员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5. 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yellow"/>
        </w:rPr>
        <w:t>国内中高风险地区、有核酸阳性报告涉及的设区市（直辖市为区）尚在健康监测期内人员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yellow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6.“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苏康码”和“行程卡”为黄色或红色的人员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二、其他要求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 请各位考生提前做好“苏康码”的申领。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2. 建议考生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提前进行健康管理，准确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上报14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天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内旅居史、接触史等关键信息，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近期不要离开居住地址，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所有人员需签署健康承诺书并提交。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43B6E"/>
    <w:rsid w:val="030D6253"/>
    <w:rsid w:val="0AE9400E"/>
    <w:rsid w:val="10001959"/>
    <w:rsid w:val="1B966EEF"/>
    <w:rsid w:val="1EA024F9"/>
    <w:rsid w:val="23837BED"/>
    <w:rsid w:val="26C229B4"/>
    <w:rsid w:val="2A1C38C8"/>
    <w:rsid w:val="2FA07EE4"/>
    <w:rsid w:val="3044501C"/>
    <w:rsid w:val="324431A8"/>
    <w:rsid w:val="391D079F"/>
    <w:rsid w:val="452947CB"/>
    <w:rsid w:val="57ED033C"/>
    <w:rsid w:val="5DD34D8F"/>
    <w:rsid w:val="5DF6270B"/>
    <w:rsid w:val="6D3C0545"/>
    <w:rsid w:val="6D5F6238"/>
    <w:rsid w:val="6E272FA3"/>
    <w:rsid w:val="798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2021-11-16T05:14:00Z</dcterms:created>
  <dc:creator>歆</dc:creator>
  <cp:lastModifiedBy>透一口气</cp:lastModifiedBy>
  <cp:lastPrinted>2021-11-16T08:00:00Z</cp:lastPrinted>
  <dcterms:modified xsi:type="dcterms:W3CDTF">2022-03-10T05:22:43Z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0E696CE5B351442DA5BAD997C5E6B8E7</vt:lpwstr>
  </property>
</Properties>
</file>