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诚信承诺书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已仔细阅读《2022年靖西市外国语学校专项招聘中小学教师公告》，清楚并理解其内容，符合报考条件。我郑重承诺︰本人所提供的个人信息、证明资料、证件等相关材料真实、准确，能够按要求如期取得毕业证、学位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、教师资格证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，并自觉遵守事业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应聘人员签名∶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>(按手印）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00000000"/>
    <w:rsid w:val="24DF6137"/>
    <w:rsid w:val="4C5C4B62"/>
    <w:rsid w:val="78301E79"/>
    <w:rsid w:val="78F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TotalTime>1</TotalTime>
  <ScaleCrop>false</ScaleCrop>
  <LinksUpToDate>false</LinksUpToDate>
  <CharactersWithSpaces>316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2021-03-08T07:20:00Z</dcterms:created>
  <dc:creator>jxcx</dc:creator>
  <cp:lastModifiedBy>Administrator</cp:lastModifiedBy>
  <dcterms:modified xsi:type="dcterms:W3CDTF">2013-01-01T02:37:10Z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802F375217EE4CFD9C5069B5AA583B69</vt:lpwstr>
  </property>
</Properties>
</file>