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招聘岗位及具体要求：</w:t>
      </w:r>
    </w:p>
    <w:tbl>
      <w:tblPr>
        <w:tblW w:w="12433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830"/>
        <w:gridCol w:w="1049"/>
        <w:gridCol w:w="830"/>
        <w:gridCol w:w="889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园区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资格条件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1.教育类专业本科及以上学历，35周岁以下；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2.持有教师资格证书；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3.具有幼儿园管理工作经验三年以上，具备较强的培训输出能力和良好的团队合作精神；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4.特别优秀者可适当放宽条件。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1.大专及以上学历，35周岁以下；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2.持有教师资格证书；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3.具有1年及以上幼儿园相关工作经验优先；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4.优秀者可适当放宽条件。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保育员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1.大专及以上学历，35周岁以下；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2.持有保育员证或同类以上相关证件；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3.具有1年及以上幼儿园相关工作经验优先。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厨工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1.初中以上学历，40周岁以下；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2.能熟练操作厨房的设施设备；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3.有学校或幼儿园相关工作经验优先。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厨师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1.初中以上学历，45周岁以下；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2.持有厨师证，具备食品营养知识和较高的烹饪技术；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3.能熟练操作厨房的设施设备；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4.有学校或幼儿园相关工作经验优先。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保洁员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1.初中以上学历，40周岁以下；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2.有相关工作经验优先。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9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691"/>
        <w:gridCol w:w="1166"/>
        <w:gridCol w:w="691"/>
        <w:gridCol w:w="518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园区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资格条件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园长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1.教育类专业本科及以上学历，35周岁以下；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2.具有3年及以上幼儿园相关管理工作经验优先；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3.熟悉学前教育领域发展特点，具备良好的组织、协调能力，有较强的逻辑思维能力及文字组织能力，能熟练操作各种办公软件。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4.优秀者可适当放宽条件。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后勤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主任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1.教育类专业本科及以上学历，40周岁以下；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2.具有幼儿园后勤主任岗位工作经验；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3.优秀者可适当放宽条件。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教研员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1.教育类专业本科及以上学历，35周岁以下；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2.持有幼儿园教师资格证书；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3.有较强的逻辑思维能力及文字组织能力，能熟练操作各种办公软件、撰写活动方案等；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4.至少有三年幼儿园班主任工作经验；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5.特别优秀者可放宽条件。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报账员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1.财务、会计、审计等专业本科及以上学历,35周岁以下；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2.具有会计从业资格证、会计职称等级资格证书；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3.具有事业单位财务工作经验者优先。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资料员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1.本科及以上学历，35周岁以下；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2.熟悉幼儿园公众号编辑；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3.有幼儿园资料员经验或曾在幼儿园工作者优先；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4.有较强的逻辑思维能力及文字组织能力，能熟练操作各种办公软件。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保健员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1.全日制医学类专业本科及以上学历，35周岁以下；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2.具有医生执业资格证、护士执业资格证或保健员上岗证；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3.有幼儿园相关工作和心理疏导工作经验优先。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1.大专及以上学历，35周岁以下；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2.持有教师资格证书；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3.具有1年及以上幼儿园相关工作经验优先；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4.优秀者可适当放宽条件。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保育员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1.大专及以上学历,35周岁以下；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2.持有保育员证或同类以上相关证件；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3.具有1年及以上幼儿园相关工作经验优先。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专科教师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(舞蹈/美术/体育)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1.艺术类、体育类专业全日制本科及以上学历，35周岁以下；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2.持有教师资格证；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3.具有相关专业等级证书。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厨工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1.初中以上学历，40周岁以下；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2.能熟练操作厨房的设施设备；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3.有学校或幼儿园相关工作经验优先。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厨师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1.初中以上学历，45周岁以下；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2.持有厨师证；具备食品营养知识和较高的烹饪技术；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3.能熟练操作厨房的设施设备；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4.有学校或幼儿园相关工作经验优先。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面点师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1.初中以上学历，40周岁以下；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2.持有面点师证，熟练掌握营养搭配，擅长制作各种面点；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3.能熟练操作厨房的设施设备；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4.有学校或幼儿园相关工作经验优先。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保洁员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1.初中以上学历，40周岁以下；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2.有相关工作经验优先。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1B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2022-06-24T07:00:27Z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92F96D2C879A428E8C561E967D225C9E</vt:lpwstr>
  </property>
</Properties>
</file>