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3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66"/>
        <w:gridCol w:w="593"/>
        <w:gridCol w:w="510"/>
        <w:gridCol w:w="489"/>
        <w:gridCol w:w="1176"/>
        <w:gridCol w:w="791"/>
        <w:gridCol w:w="1479"/>
        <w:gridCol w:w="2852"/>
      </w:tblGrid>
      <w:tr w:rsidR="009051FD" w:rsidRPr="009051FD" w:rsidTr="009051FD">
        <w:trPr>
          <w:trHeight w:val="344"/>
        </w:trPr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051FD">
              <w:rPr>
                <w:rFonts w:ascii="宋体" w:eastAsia="宋体" w:hAnsi="宋体" w:cs="宋体"/>
                <w:b/>
                <w:bCs/>
                <w:color w:val="5D5D5D"/>
                <w:spacing w:val="-4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项目岗位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一般岗位</w:t>
            </w:r>
          </w:p>
        </w:tc>
        <w:tc>
          <w:tcPr>
            <w:tcW w:w="3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/>
                <w:b/>
                <w:bCs/>
                <w:color w:val="5D5D5D"/>
                <w:spacing w:val="-4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/>
                <w:b/>
                <w:bCs/>
                <w:color w:val="5D5D5D"/>
                <w:spacing w:val="-4"/>
                <w:kern w:val="0"/>
                <w:sz w:val="24"/>
                <w:szCs w:val="24"/>
              </w:rPr>
              <w:t>招聘单位</w:t>
            </w:r>
          </w:p>
        </w:tc>
      </w:tr>
      <w:tr w:rsidR="009051FD" w:rsidRPr="009051FD" w:rsidTr="009051FD">
        <w:trPr>
          <w:trHeight w:val="10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学历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专业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</w:tr>
      <w:tr w:rsidR="009051FD" w:rsidRPr="009051FD" w:rsidTr="009051FD">
        <w:trPr>
          <w:trHeight w:val="672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公办幼儿园教师（一区）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18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13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普通高等学校大专毕业及以上学历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学前教育或幼儿教育专业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具有与报考岗位相应的教师资格证书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娜荷芽幼儿园</w:t>
            </w: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br/>
              <w:t>（原蒙古族幼儿园）</w:t>
            </w:r>
          </w:p>
        </w:tc>
      </w:tr>
      <w:tr w:rsidR="009051FD" w:rsidRPr="009051FD" w:rsidTr="009051FD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赛罕幼儿园</w:t>
            </w:r>
          </w:p>
        </w:tc>
      </w:tr>
      <w:tr w:rsidR="009051FD" w:rsidRPr="009051FD" w:rsidTr="009051FD">
        <w:trPr>
          <w:trHeight w:val="344"/>
        </w:trPr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公办幼儿园教师（二区）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18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14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普通高等学校大专毕业及以上学历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学前教育或幼儿教育专业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具有与报考岗位相应的教师资格证书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塔拉幼儿园</w:t>
            </w:r>
          </w:p>
        </w:tc>
      </w:tr>
      <w:tr w:rsidR="009051FD" w:rsidRPr="009051FD" w:rsidTr="009051FD">
        <w:trPr>
          <w:trHeight w:val="6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铁路中心幼儿园</w:t>
            </w:r>
          </w:p>
        </w:tc>
      </w:tr>
      <w:tr w:rsidR="009051FD" w:rsidRPr="009051FD" w:rsidTr="009051FD">
        <w:trPr>
          <w:trHeight w:val="344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公办幼儿园教师（三区）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13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7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普通高等学校大专毕业及以上学历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学前教育或幼儿教育专业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具有与报考岗位相应的教师资格证书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代钦塔拉中心幼儿园</w:t>
            </w:r>
          </w:p>
        </w:tc>
      </w:tr>
      <w:tr w:rsidR="009051FD" w:rsidRPr="009051FD" w:rsidTr="009051FD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布敦化中心幼儿园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杜尔基中心幼儿园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高力板中心幼儿园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铅矿中心幼儿园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铜矿中心幼儿园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西日嘎中心幼儿园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新佳木中心幼儿园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公办幼儿园教师（四区）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13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7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普通高等学校大专毕业及以上学历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学前教育或幼儿教育专业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具有与报考岗位相应的教师资格证书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巴仁太本中心幼儿园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巴彦忙哈中心幼儿园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巴彦淖尔中心幼儿园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额木庭高勒中心幼儿园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好腰苏木中心幼儿园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义和道卜中心幼儿园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准太本中心幼儿园</w:t>
            </w:r>
          </w:p>
        </w:tc>
      </w:tr>
      <w:tr w:rsidR="009051FD" w:rsidRPr="009051FD" w:rsidTr="009051FD">
        <w:trPr>
          <w:trHeight w:val="344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公办幼儿园教师（五区）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13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7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普通高等学校大专毕业及以上学历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学前教育或幼儿教育专业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具有与报考岗位相应的教师资格证书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巴仁哲里木中心幼儿园</w:t>
            </w:r>
          </w:p>
        </w:tc>
      </w:tr>
      <w:tr w:rsidR="009051FD" w:rsidRPr="009051FD" w:rsidTr="009051FD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巴扎拉嘎中心幼儿园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哈日诺尔中心幼儿园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坤都冷中心幼儿园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333333"/>
                <w:spacing w:val="-4"/>
                <w:kern w:val="0"/>
                <w:sz w:val="24"/>
                <w:szCs w:val="24"/>
              </w:rPr>
              <w:t>吐列毛杜农场中心幼儿园</w:t>
            </w:r>
          </w:p>
        </w:tc>
      </w:tr>
      <w:tr w:rsidR="009051FD" w:rsidRPr="009051FD" w:rsidTr="009051FD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吐列毛杜中心幼儿园</w:t>
            </w:r>
          </w:p>
        </w:tc>
      </w:tr>
      <w:tr w:rsidR="009051FD" w:rsidRPr="009051FD" w:rsidTr="009051FD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jc w:val="left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FD" w:rsidRPr="009051FD" w:rsidRDefault="009051FD" w:rsidP="009051FD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9051FD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2"/>
              </w:rPr>
              <w:t>扎木钦中心幼儿园</w:t>
            </w:r>
          </w:p>
        </w:tc>
      </w:tr>
    </w:tbl>
    <w:p w:rsidR="00E55392" w:rsidRDefault="009051FD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0"/>
    <w:rsid w:val="00272AB0"/>
    <w:rsid w:val="004870D5"/>
    <w:rsid w:val="009051FD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8E78F-DC75-4DAF-A893-8D2832D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2022-07-01T08:56:00Z</dcterms:created>
  <dcterms:modified xsi:type="dcterms:W3CDTF">2022-07-01T08:57:00Z</dcterms:modified>
</cp:coreProperties>
</file>