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黑体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660"/>
        </w:tabs>
        <w:spacing w:line="560" w:lineRule="exact"/>
        <w:jc w:val="left"/>
        <w:rPr>
          <w:rFonts w:ascii="方正小标宋简体" w:hAnsi="仿宋" w:eastAsia="方正小标宋简体" w:cs="仿宋"/>
          <w:b w:val="0"/>
          <w:bCs w:val="0"/>
          <w:color w:val="000000"/>
          <w:sz w:val="44"/>
          <w:szCs w:val="44"/>
        </w:rPr>
      </w:pPr>
    </w:p>
    <w:p>
      <w:pPr>
        <w:tabs>
          <w:tab w:val="left" w:pos="6660"/>
        </w:tabs>
        <w:spacing w:line="660" w:lineRule="exact"/>
        <w:jc w:val="center"/>
        <w:rPr>
          <w:rFonts w:ascii="方正小标宋简体" w:hAnsi="仿宋" w:eastAsia="方正小标宋简体" w:cs="仿宋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bCs w:val="0"/>
          <w:color w:val="000000"/>
          <w:sz w:val="44"/>
          <w:szCs w:val="44"/>
        </w:rPr>
        <w:t>广西优秀退休教师乡村支教申请表</w:t>
      </w:r>
    </w:p>
    <w:tbl>
      <w:tblPr>
        <w:tblStyle w:val="3"/>
        <w:tblpPr w:leftFromText="180" w:rightFromText="180" w:vertAnchor="text" w:horzAnchor="margin" w:tblpXSpec="center" w:tblpY="62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曾任职务及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733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  <w:t xml:space="preserve">1.课堂教学（ √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209EE"/>
    <w:rsid w:val="184218EA"/>
    <w:rsid w:val="51D209EE"/>
    <w:rsid w:val="57D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2022-07-05T00:41:00Z</dcterms:created>
  <dc:creator>Administrator</dc:creator>
  <cp:lastModifiedBy>Administrator</cp:lastModifiedBy>
  <dcterms:modified xsi:type="dcterms:W3CDTF">2022-07-05T00:47:37Z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