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根据《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2022年射阳县教育局直属部分学校公开招聘教师公告》精神，现对拟进入体检人员予以公示：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5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659"/>
        <w:gridCol w:w="2080"/>
        <w:gridCol w:w="1033"/>
        <w:gridCol w:w="898"/>
        <w:gridCol w:w="1350"/>
        <w:gridCol w:w="720"/>
        <w:gridCol w:w="720"/>
        <w:gridCol w:w="899"/>
        <w:gridCol w:w="719"/>
        <w:gridCol w:w="7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面试准考证号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成宜恩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20220102001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唐运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20220102087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财会专业教师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吕丽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20220102061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栾立鑫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20220102035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董敏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20220102032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丁琳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20220102031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骆东欣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20220102036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张敏敏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20220102041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宋伟涵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20220102038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20220102039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陈泰伟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20220102004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赵惠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20220102014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鲍健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20220102003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20220102008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仇敏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20220102005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20220102016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20220102012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邵婕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20220102066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张戎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20220102073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20220102071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华辰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20220102063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黄艳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20220102064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面试成绩高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王书婷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20220102090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黄煜佳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20220102093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蔡春森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20220102091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李章昊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20220102095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20220102098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苗雨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徐逸菲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20220102103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董晓煜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20220102075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尤娉婷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20220102106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李腾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20220102108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马驰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20220102109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韩玮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20220102115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20220102045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徐月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20220102053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89.30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20220102049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姚丽萍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20220102055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20220102057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董铖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20220102047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孙玮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20220102050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戴炜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20220102020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顾雨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20220102023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黄文婷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20220102024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曹亚楠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20220102018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杨寒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20220102027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季青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20220102116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吉安飞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20220102118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吴巧娣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20220102123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乐晓彤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20220102077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魏梦婷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20220102084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20220102081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姜银莲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跆拳道教练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党国豪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20220102124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陈鹏飞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20220102059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郑倩芸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20220102165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82.75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封顶玉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20220102135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20220102155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20220102129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白萍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20220102125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刘敏敏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20220102144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84.03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练玥澄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20220102143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方晓敏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20220102134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赵歆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20220102164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戴烨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20220102131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76.58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80.79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20220102162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柏亚楠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20220102126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20220102141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77.51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20220102142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徐毓含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20220102160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金雨荷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20220102140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20220102128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79.81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浮立桢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20220102136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20220102157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县城幼儿园教师</w:t>
            </w:r>
          </w:p>
        </w:tc>
        <w:tc>
          <w:tcPr>
            <w:tcW w:w="10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张诗婕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20220102163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2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2022-08-11T01:24:58Z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C2CDD86048EA4A2DB6E4F7790ADD1318</vt:lpwstr>
  </property>
</Properties>
</file>