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  <w:t>2022年抚州市教育体育局直属学校补充招聘教师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27"/>
        <w:gridCol w:w="947"/>
        <w:gridCol w:w="253"/>
        <w:gridCol w:w="400"/>
        <w:gridCol w:w="809"/>
        <w:gridCol w:w="187"/>
        <w:gridCol w:w="372"/>
        <w:gridCol w:w="250"/>
        <w:gridCol w:w="375"/>
        <w:gridCol w:w="375"/>
        <w:gridCol w:w="1348"/>
        <w:gridCol w:w="81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531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第一学历毕业院校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专业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是否全日制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最高学历毕业院校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种类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取得时间</w:t>
            </w:r>
          </w:p>
        </w:tc>
        <w:tc>
          <w:tcPr>
            <w:tcW w:w="13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省考笔试成绩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color w:val="FF0000"/>
                <w:szCs w:val="21"/>
                <w:lang w:eastAsia="zh-CN"/>
              </w:rPr>
              <w:t>研究生岗位不用填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报考学校、岗位类别及岗位</w:t>
            </w:r>
          </w:p>
        </w:tc>
        <w:tc>
          <w:tcPr>
            <w:tcW w:w="39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工作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>2022年抚州市教育体育局直属学校补充招聘教师</w:t>
            </w:r>
            <w:r>
              <w:rPr>
                <w:rFonts w:hint="eastAsia" w:ascii="Verdana" w:hAnsi="Verdana" w:cs="Verdana"/>
                <w:kern w:val="0"/>
                <w:szCs w:val="21"/>
              </w:rPr>
              <w:t>公告》，清楚并理解其内容。在此我郑重承诺：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一、本人所提供证件、证明材料或相关资料均真实、准确，绝无虚假、伪造、变造。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二、领取面试准考证后，不放弃面试、体检、考察和聘用资格。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三、若被聘用，保证在规定时间内到用人单位报到上班。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四、如因个人原因未能履行上述承诺的，愿意接受三年内不得参加抚州市组织的中小学教师招聘考试，并记入考生诚信档案的处理。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五、如为在编教师，未获学校及教育行政主管部门盖章同意而又违反规定参加考试的，愿意接受师德师风“一票否决”并通报有关地市和单位（学校）的处理。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907" w:right="1440" w:bottom="90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19072D53"/>
    <w:rsid w:val="2EE55E06"/>
    <w:rsid w:val="2EE622ED"/>
    <w:rsid w:val="439B45BE"/>
    <w:rsid w:val="4EFD47D1"/>
    <w:rsid w:val="53F01315"/>
    <w:rsid w:val="5ACB2241"/>
    <w:rsid w:val="5B3D0FB2"/>
    <w:rsid w:val="60AD28B4"/>
    <w:rsid w:val="7CEE4E9A"/>
    <w:rsid w:val="7F5D0C1D"/>
    <w:rsid w:val="C3DF0E40"/>
    <w:rsid w:val="DED7A57A"/>
    <w:rsid w:val="F7DB1559"/>
    <w:rsid w:val="FFEB8A0F"/>
    <w:rsid w:val="FFF48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2020-06-07T01:16:00Z</dcterms:created>
  <dc:creator>YBOBY</dc:creator>
  <cp:lastModifiedBy>XL</cp:lastModifiedBy>
  <dcterms:modified xsi:type="dcterms:W3CDTF">2022-08-25T15:17:15Z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D52775924046437C92CDCCCBED0F8796</vt:lpwstr>
  </property>
</Properties>
</file>