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附件1：文成县2022年“硕师计划”招聘新教师计划表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696"/>
        <w:gridCol w:w="856"/>
        <w:gridCol w:w="856"/>
        <w:gridCol w:w="856"/>
        <w:gridCol w:w="436"/>
        <w:gridCol w:w="4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所在县（市、区）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服务学段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文成县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公办高中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文成县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公办职高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职业高中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文成县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公办职高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职高数学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职业高中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文成县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公办初中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文成县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公办初中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文成县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公办初中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附件2：2022年“硕师计划”招聘新教师报名登记表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312"/>
        <w:gridCol w:w="1482"/>
        <w:gridCol w:w="1190"/>
        <w:gridCol w:w="1775"/>
        <w:gridCol w:w="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户籍或生源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师范类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(是/否)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攻读教育硕士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专业及方向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报考学校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任教学科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最高外语等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级考试名称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最高外语等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级考试成绩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是否同意调剂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电子邮箱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QQ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理由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(限100～200字)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学生本人签名：____________________________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主要任职、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获奖情况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(限填报校级及以上奖励)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推荐意见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校长签字(加盖公章)：_______________________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主管部门审核意见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1.附件包括学籍证明、2023年“硕师计划”研究生报名登记表（大学审核盖章的）、身份证复印件、校级及以上获奖证书复印件。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2.签名栏须由本人亲笔书写。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3.本表限填1页并现场审核当天送到文成县教育局。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附件3：2022年文成县“硕师计划”招聘新教师学科（专业）对应专业目录</w:t>
      </w:r>
    </w:p>
    <w:tbl>
      <w:tblPr>
        <w:tblW w:w="83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183"/>
        <w:gridCol w:w="496"/>
        <w:gridCol w:w="6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学科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所需 专 业 名 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2201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高中英语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2202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职高语文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本科专业：汉语言文学、汉语国际教育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2203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职高数学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本科专业：数学与应用数学、信息与计算科学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2204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语文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本科专业：汉语言文学、汉语国际教育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2205</w:t>
            </w:r>
          </w:p>
        </w:tc>
        <w:tc>
          <w:tcPr>
            <w:tcW w:w="11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数学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本科专业：数学与应用数学、信息与计算科学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2206</w:t>
            </w:r>
          </w:p>
        </w:tc>
        <w:tc>
          <w:tcPr>
            <w:tcW w:w="118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物理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化学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本科专业：化学、应用化学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生物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本科专业：生物科学、生物技术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科学</w:t>
            </w:r>
          </w:p>
        </w:tc>
        <w:tc>
          <w:tcPr>
            <w:tcW w:w="6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本科专业：科学教育、地理科学、地理科学（与思政教育复合）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20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2022-09-02T07:08:38Z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C53C7E2E038442E3AA4669BA2262A61C</vt:lpwstr>
  </property>
</Properties>
</file>