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vertAlign w:val="baseline"/>
        </w:rPr>
        <w:t>附件1、平湖市教育局校园招聘2023学年教师计划与岗位报考要求</w:t>
      </w:r>
    </w:p>
    <w:tbl>
      <w:tblPr>
        <w:tblW w:w="9436" w:type="dxa"/>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autofit"/>
        <w:tblCellMar>
          <w:top w:w="0" w:type="dxa"/>
          <w:left w:w="0" w:type="dxa"/>
          <w:bottom w:w="0" w:type="dxa"/>
          <w:right w:w="0" w:type="dxa"/>
        </w:tblCellMar>
      </w:tblPr>
      <w:tblGrid>
        <w:gridCol w:w="537"/>
        <w:gridCol w:w="391"/>
        <w:gridCol w:w="1151"/>
        <w:gridCol w:w="483"/>
        <w:gridCol w:w="1354"/>
        <w:gridCol w:w="3764"/>
        <w:gridCol w:w="1756"/>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1523"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类别</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学段</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招聘单位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计划</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招聘学科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（岗位）</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专业要求</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其他要求</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9" w:hRule="atLeast"/>
        </w:trPr>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基础课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普通高中</w:t>
            </w: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面向平湖城区普通高中统配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数学（竞赛类）</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数学类</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面向清华、北大定向招聘</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物理（竞赛类）</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物理学类</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面向清华、北大定向招聘</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化学（竞赛类）</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化学类</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面向清华、北大定向招聘</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生物（竞赛类）</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生物科学类</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面向清华、北大定向招聘</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地理（竞赛类）</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地理科学类</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面向清华、北大定向招聘</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信息技术（竞赛类）</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计算机类</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面向清华、北大定向招聘</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语文</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中国语言文学类；学科教学（语文）</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硕士研究生或“双一流”本科</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2</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数学1</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数学类；学科教学（数学）</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硕士研究生或“双一流”本科</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3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数学2</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数学类；学科教学（数学）</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英语1</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英语、商务英语；翻译（英语）、英语笔译、英语口译、学科教学（英语）</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硕士研究生或“双一流”本科</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1146"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英语2</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英语、商务英语；翻译（英语）、英语笔译、英语口译、学科教学（英语）</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面向浙江省生源的教育部直属师范大学公费师范毕业生</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英语3</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英语、商务英语；翻译（英语）、英语笔译、英语口译、学科教学（英语）</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2</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政治1</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马克思主义理论类、哲学类、法学类、政治学类；学科教学（思政）</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硕士研究生或“双一流”本科</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政治2</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马克思主义理论类、哲学类、法学类、政治学类；学科教学（思政）</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历史1</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历史学类；学科教学（历史）</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硕士研究生或“双一流”本科</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3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历史2</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历史学类；学科教学（历史）</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化学</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化学类；学科教学（化学）</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硕士研究生或“双一流”本科</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3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平湖市乍浦高级中学</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语文</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中国语言文学类；学科教学（语文）</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政治</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马克思主义理论类、哲学类、法学类、政治学类；学科教学（思政）</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义务教育</w:t>
            </w: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面向初中统配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2</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语文</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中国语言文学类；学科教学（语文）</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硕士研究生或“双一流”本科</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数学</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数学类；学科教学（数学）</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硕士研究生或“双一流”本科</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英语</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英语、商务英语；翻译（英语）、英语笔译、英语口译、学科教学（英语）</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硕士研究生或“双一流”本科</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1146"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科学</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物理学类、化学类、地理科学类；生物科学、科学教育、学科教学（物理）、学科教学（化学）、学科教学（地理）、学科教学（生物）</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硕士研究生或“双一流”本科</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心理健康</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心理学、应用心理学、心理健康教育</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硕士研究生或“双一流”本科</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面向平湖小学统配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2</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语文1</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中国语言文学类；学科教学（语文）、小学教育</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硕士研究生或“双一流”本科</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3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2</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语文2</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中国语言文学类；学科教学（语文）、小学教育</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3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2</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数学</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数学类；学科教学（数学）、小学教育</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2</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英语</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英语、商务英语、翻译（英语）、英语笔译、英语口译、学科教学（英语）、小学教育</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1146"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2</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科学</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物理学类、化学类、地理科学类；生物科学、科学教育、学科教学（物理）、学科教学（化学）、学科教学（地理）、学科教学（生物）、小学教育</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音乐</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音乐与舞蹈学类；艺术教育、小学教育、学科教学（音乐）</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3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体育</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体育学类；小学教育、学科教学（体育）</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3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美术</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bookmarkStart w:id="0" w:name="_GoBack"/>
            <w:bookmarkEnd w:id="0"/>
            <w:r>
              <w:rPr>
                <w:sz w:val="21"/>
                <w:szCs w:val="21"/>
                <w:bdr w:val="none" w:color="auto" w:sz="0" w:space="0"/>
                <w:vertAlign w:val="baseline"/>
              </w:rPr>
              <w:t>美术学类；艺术教育、小学教育、学科教学（美术）</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1146"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特殊教育</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平湖市培智学校（含卫星班）</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2</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特殊教育</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特殊教育</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学前教育</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面向平湖城区幼儿园统配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2</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学前教育</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学前教育</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1146"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面向平湖镇街道幼儿园统配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2</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学前教育</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学前教育</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1146" w:hRule="atLeast"/>
        </w:trPr>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专业课</w:t>
            </w: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职业类</w:t>
            </w: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平湖市职业中等专业学校</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化工</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化学工程与工艺、能源化学工程、化工安全工程、精细化工、化学工程与技术、化学工艺、应用化学、化学工程</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3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计算机</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计算机类；教育技术学</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视觉艺术设计</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艺术设计学、视觉传达艺术、公共艺术、工艺美术</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硕士研究生及以上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3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护理</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护理学</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平湖技师学院</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材料成型专业课</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材料成型及控制工程、机械工程、机械设计制造及其自动化</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工业互联网技术专业课</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软件工程、物联网工程、数据科学与大数据技术、信息工程</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76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电气类专业课</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机器人工程、电气工程及其自动化、工业智能、自动化、电气工程与智能控制</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76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软件工程专业课</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软件工程、智能科学与技术、数据科学与大数据技术、计算机软件与理论</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76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数字媒体专业课</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数字媒体艺术、数字媒体技术、虚拟现实技术、新媒体技术、新媒体艺术</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76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2</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机械类专业课</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机械设计制造及其自动化、机械工艺技术、机械工程、机械电子工程、机械制造及其自动化、机械设计及理论</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69"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产品设计专业课</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设计学类</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1161"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实习指导</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135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数控加工</w:t>
            </w:r>
          </w:p>
        </w:tc>
        <w:tc>
          <w:tcPr>
            <w:tcW w:w="3764"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机电一体化技术、机械制造与自动化、数控加工（加工中心操作工）、数控技术应用、机械设计制造及其自动化</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注：招聘岗位所需专业由招聘单位及市教育局参考国家教育行政部门高校专业目录设置及审查认定，大学专科专业参考《普通高等学校高等职业教育（专科）专业目录（2015年）》；大学本科专业参考《普通高等学校本科专业目录（2020年版）》；硕士研究生专业参考《授予博士、硕士学位和培养研究生的学科、专业目录》（2008年颁布、2012颁布）。职业类岗位同时参考了《全国技工院校专业目录（2018年修订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vertAlign w:val="baseline"/>
        </w:rPr>
        <w:t>附件2、平湖市教育局校园招聘2023学年教师报名登记表</w:t>
      </w:r>
      <w:r>
        <w:rPr>
          <w:rFonts w:hint="eastAsia" w:ascii="微软雅黑" w:hAnsi="微软雅黑" w:eastAsia="微软雅黑" w:cs="微软雅黑"/>
          <w:i w:val="0"/>
          <w:iCs w:val="0"/>
          <w:caps w:val="0"/>
          <w:color w:val="333333"/>
          <w:spacing w:val="0"/>
          <w:sz w:val="21"/>
          <w:szCs w:val="21"/>
          <w:bdr w:val="none" w:color="auto" w:sz="0" w:space="0"/>
          <w:vertAlign w:val="baseline"/>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righ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                                                            2022年 月 日   </w:t>
      </w:r>
    </w:p>
    <w:tbl>
      <w:tblPr>
        <w:tblW w:w="8597" w:type="dxa"/>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fixed"/>
        <w:tblCellMar>
          <w:top w:w="0" w:type="dxa"/>
          <w:left w:w="0" w:type="dxa"/>
          <w:bottom w:w="0" w:type="dxa"/>
          <w:right w:w="0" w:type="dxa"/>
        </w:tblCellMar>
      </w:tblPr>
      <w:tblGrid>
        <w:gridCol w:w="966"/>
        <w:gridCol w:w="1137"/>
        <w:gridCol w:w="1175"/>
        <w:gridCol w:w="1500"/>
        <w:gridCol w:w="1963"/>
        <w:gridCol w:w="1856"/>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22" w:hRule="atLeast"/>
        </w:trPr>
        <w:tc>
          <w:tcPr>
            <w:tcW w:w="966"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姓名</w:t>
            </w:r>
          </w:p>
        </w:tc>
        <w:tc>
          <w:tcPr>
            <w:tcW w:w="1137"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1175"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性别</w:t>
            </w:r>
          </w:p>
        </w:tc>
        <w:tc>
          <w:tcPr>
            <w:tcW w:w="1500"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1963"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民族</w:t>
            </w:r>
          </w:p>
        </w:tc>
        <w:tc>
          <w:tcPr>
            <w:tcW w:w="1856"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49" w:hRule="atLeast"/>
        </w:trPr>
        <w:tc>
          <w:tcPr>
            <w:tcW w:w="966"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户籍或生源地</w:t>
            </w:r>
          </w:p>
        </w:tc>
        <w:tc>
          <w:tcPr>
            <w:tcW w:w="1137"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1175"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出生年月</w:t>
            </w:r>
          </w:p>
        </w:tc>
        <w:tc>
          <w:tcPr>
            <w:tcW w:w="1500"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1963"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面貌</w:t>
            </w:r>
          </w:p>
        </w:tc>
        <w:tc>
          <w:tcPr>
            <w:tcW w:w="1856"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22" w:hRule="atLeast"/>
        </w:trPr>
        <w:tc>
          <w:tcPr>
            <w:tcW w:w="966"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学历</w:t>
            </w:r>
          </w:p>
        </w:tc>
        <w:tc>
          <w:tcPr>
            <w:tcW w:w="1137"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1175"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学位</w:t>
            </w:r>
          </w:p>
        </w:tc>
        <w:tc>
          <w:tcPr>
            <w:tcW w:w="1500"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1963"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毕业学校</w:t>
            </w:r>
          </w:p>
        </w:tc>
        <w:tc>
          <w:tcPr>
            <w:tcW w:w="1856"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49" w:hRule="atLeast"/>
        </w:trPr>
        <w:tc>
          <w:tcPr>
            <w:tcW w:w="966"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毕业时间</w:t>
            </w:r>
          </w:p>
        </w:tc>
        <w:tc>
          <w:tcPr>
            <w:tcW w:w="1137"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1175"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所学专业</w:t>
            </w:r>
          </w:p>
        </w:tc>
        <w:tc>
          <w:tcPr>
            <w:tcW w:w="5319" w:type="dxa"/>
            <w:gridSpan w:val="3"/>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749" w:hRule="atLeast"/>
        </w:trPr>
        <w:tc>
          <w:tcPr>
            <w:tcW w:w="966"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录取段</w:t>
            </w:r>
          </w:p>
        </w:tc>
        <w:tc>
          <w:tcPr>
            <w:tcW w:w="1137"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1175"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是否师范类</w:t>
            </w:r>
          </w:p>
        </w:tc>
        <w:tc>
          <w:tcPr>
            <w:tcW w:w="1500"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1963"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联系电话</w:t>
            </w:r>
          </w:p>
        </w:tc>
        <w:tc>
          <w:tcPr>
            <w:tcW w:w="1856"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49" w:hRule="atLeast"/>
        </w:trPr>
        <w:tc>
          <w:tcPr>
            <w:tcW w:w="966"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家庭地址</w:t>
            </w:r>
          </w:p>
        </w:tc>
        <w:tc>
          <w:tcPr>
            <w:tcW w:w="3812" w:type="dxa"/>
            <w:gridSpan w:val="3"/>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1963"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身份证号码</w:t>
            </w:r>
          </w:p>
        </w:tc>
        <w:tc>
          <w:tcPr>
            <w:tcW w:w="1856"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749" w:hRule="atLeast"/>
        </w:trPr>
        <w:tc>
          <w:tcPr>
            <w:tcW w:w="966"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报考学校</w:t>
            </w:r>
          </w:p>
        </w:tc>
        <w:tc>
          <w:tcPr>
            <w:tcW w:w="2312" w:type="dxa"/>
            <w:gridSpan w:val="2"/>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1500"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报考岗位</w:t>
            </w:r>
          </w:p>
        </w:tc>
        <w:tc>
          <w:tcPr>
            <w:tcW w:w="3819" w:type="dxa"/>
            <w:gridSpan w:val="2"/>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22" w:hRule="atLeast"/>
        </w:trPr>
        <w:tc>
          <w:tcPr>
            <w:tcW w:w="4778" w:type="dxa"/>
            <w:gridSpan w:val="4"/>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相应栏目打√</w:t>
            </w:r>
          </w:p>
        </w:tc>
        <w:tc>
          <w:tcPr>
            <w:tcW w:w="1963"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双一流建设高校£</w:t>
            </w:r>
          </w:p>
        </w:tc>
        <w:tc>
          <w:tcPr>
            <w:tcW w:w="1856"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双一流建设学科£</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749" w:hRule="atLeast"/>
        </w:trPr>
        <w:tc>
          <w:tcPr>
            <w:tcW w:w="2103" w:type="dxa"/>
            <w:gridSpan w:val="2"/>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符合报名条件</w:t>
            </w:r>
          </w:p>
        </w:tc>
        <w:tc>
          <w:tcPr>
            <w:tcW w:w="6494" w:type="dxa"/>
            <w:gridSpan w:val="4"/>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普通高中、义务教育第（   ）条；幼儿园、特殊教育第（　）条；职业类专业课第（  ）条；职业类实习指导第（  ）条</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749" w:hRule="atLeast"/>
        </w:trPr>
        <w:tc>
          <w:tcPr>
            <w:tcW w:w="966"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学习简历</w:t>
            </w:r>
          </w:p>
        </w:tc>
        <w:tc>
          <w:tcPr>
            <w:tcW w:w="5775" w:type="dxa"/>
            <w:gridSpan w:val="4"/>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1856"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证件照</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22" w:hRule="atLeast"/>
        </w:trPr>
        <w:tc>
          <w:tcPr>
            <w:tcW w:w="966"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奖惩情况</w:t>
            </w:r>
          </w:p>
        </w:tc>
        <w:tc>
          <w:tcPr>
            <w:tcW w:w="7631" w:type="dxa"/>
            <w:gridSpan w:val="5"/>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749" w:hRule="atLeast"/>
        </w:trPr>
        <w:tc>
          <w:tcPr>
            <w:tcW w:w="966"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pPr>
            <w:r>
              <w:rPr>
                <w:sz w:val="21"/>
                <w:szCs w:val="21"/>
                <w:bdr w:val="none" w:color="auto" w:sz="0" w:space="0"/>
                <w:vertAlign w:val="baseline"/>
              </w:rPr>
              <w:t>资格审查情况</w:t>
            </w:r>
          </w:p>
        </w:tc>
        <w:tc>
          <w:tcPr>
            <w:tcW w:w="7631" w:type="dxa"/>
            <w:gridSpan w:val="5"/>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2022年 月   日</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1865" w:hRule="atLeast"/>
        </w:trPr>
        <w:tc>
          <w:tcPr>
            <w:tcW w:w="966"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书</w:t>
            </w:r>
          </w:p>
        </w:tc>
        <w:tc>
          <w:tcPr>
            <w:tcW w:w="7631" w:type="dxa"/>
            <w:gridSpan w:val="5"/>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我已仔细阅读本次招聘教师的政策与相关信息，理解其内容，并符合应聘岗位条件要求。我郑重承诺：本人所提供的个人信息证明资料、证件等真实、准确，并自觉遵守事业单位公开招聘的各项规定，诚实守信、严守纪律，认真履行应聘人员的义务。对因提供有关信息证件不实或违反有关纪律规定所造成的后果，本人自愿承担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应聘人员签名：                     （签名需手写）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2022年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说明：报考岗位必须与公布的招聘岗位相一致。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vertAlign w:val="baseline"/>
        </w:rPr>
        <w:t>附件3 、2023届全日制普通高校师范类毕业生证明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平湖市教育局：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             同志，身份证号为              ，属本校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      届全日制                 专业师范类在读本科生。     年   月入学，学制    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特此证明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righ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                                             学校（盖章）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righ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vertAlign w:val="baseline"/>
        </w:rPr>
        <w:t>附件4、健康承诺书</w:t>
      </w:r>
    </w:p>
    <w:tbl>
      <w:tblPr>
        <w:tblW w:w="9438" w:type="dxa"/>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autofit"/>
        <w:tblCellMar>
          <w:top w:w="0" w:type="dxa"/>
          <w:left w:w="0" w:type="dxa"/>
          <w:bottom w:w="0" w:type="dxa"/>
          <w:right w:w="0" w:type="dxa"/>
        </w:tblCellMar>
      </w:tblPr>
      <w:tblGrid>
        <w:gridCol w:w="1516"/>
        <w:gridCol w:w="494"/>
        <w:gridCol w:w="494"/>
        <w:gridCol w:w="1717"/>
        <w:gridCol w:w="987"/>
        <w:gridCol w:w="3120"/>
        <w:gridCol w:w="1110"/>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57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姓名</w:t>
            </w:r>
          </w:p>
        </w:tc>
        <w:tc>
          <w:tcPr>
            <w:tcW w:w="0" w:type="auto"/>
            <w:gridSpan w:val="2"/>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性别</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手机号码</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1372"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身份证号码</w:t>
            </w:r>
          </w:p>
        </w:tc>
        <w:tc>
          <w:tcPr>
            <w:tcW w:w="0" w:type="auto"/>
            <w:gridSpan w:val="4"/>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人员类别</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报名人员□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工作人员□  其他□</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93" w:hRule="atLeast"/>
        </w:trPr>
        <w:tc>
          <w:tcPr>
            <w:tcW w:w="0" w:type="auto"/>
            <w:gridSpan w:val="2"/>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健康码绿码</w:t>
            </w:r>
          </w:p>
        </w:tc>
        <w:tc>
          <w:tcPr>
            <w:tcW w:w="0" w:type="auto"/>
            <w:gridSpan w:val="3"/>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否£</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行程卡无异常</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93" w:hRule="atLeast"/>
        </w:trPr>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旅居史</w:t>
            </w:r>
          </w:p>
        </w:tc>
        <w:tc>
          <w:tcPr>
            <w:tcW w:w="0" w:type="auto"/>
            <w:gridSpan w:val="5"/>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本人及同住人员签署本承诺书之日前10天内是否有境外国家（地区）旅居史</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93"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gridSpan w:val="5"/>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本人签署本承诺书之日前7天内是否有国内疫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情中高风险地区所在乡镇（街道）旅居史</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93"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健康管理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状况</w:t>
            </w:r>
          </w:p>
        </w:tc>
        <w:tc>
          <w:tcPr>
            <w:tcW w:w="0" w:type="auto"/>
            <w:gridSpan w:val="5"/>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本人签署本承诺书时是否属于尚未完成隔离医学观察的、在随访及医学观察期内的、处于居家健康观察和日常健康监测期间的人群</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93"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健康状况</w:t>
            </w:r>
          </w:p>
        </w:tc>
        <w:tc>
          <w:tcPr>
            <w:tcW w:w="0" w:type="auto"/>
            <w:gridSpan w:val="5"/>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本人签署承诺书之日前10天内，是否出现发热（≥37.3℃，腋温）、咳嗽、全身不适、呼吸急促、嗅味觉丧失、头痛、疲劳、颈部疼痛、肌肉疼痛、呕吐、腹泻等异常症状</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93"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新冠疫苗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接种情况</w:t>
            </w:r>
          </w:p>
        </w:tc>
        <w:tc>
          <w:tcPr>
            <w:tcW w:w="0" w:type="auto"/>
            <w:gridSpan w:val="6"/>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未接种£；已完成1剂次接种£；已完成全程接种£；已完成加强针次接种£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706"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其他需向组织方申报的特殊情况</w:t>
            </w:r>
          </w:p>
        </w:tc>
        <w:tc>
          <w:tcPr>
            <w:tcW w:w="0" w:type="auto"/>
            <w:gridSpan w:val="6"/>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本人保证以上声明信息真实、准确、完整，如有承诺不实、隐瞒病史和接触史、瞒报漏报健康情况、逃避防疫措施的，愿承担相应法律责任。本人承诺在招聘期间自觉遵守国家、省、市有关疫情防控规定。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righ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申报人（承诺人）签名：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righ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                   2022年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74822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2022-11-04T06:19:13Z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DFF4766AA5EA4C669C0BF2789629CAFE</vt:lpwstr>
  </property>
</Properties>
</file>