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vertAlign w:val="baseline"/>
        </w:rPr>
        <w:t>海盐县教育局2023年第一批教师招聘计划表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vertAlign w:val="baseline"/>
        </w:rPr>
        <w:t>（赴浙师大公开招聘）</w:t>
      </w:r>
    </w:p>
    <w:tbl>
      <w:tblPr>
        <w:tblStyle w:val="3"/>
        <w:tblW w:w="919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336"/>
        <w:gridCol w:w="527"/>
        <w:gridCol w:w="884"/>
        <w:gridCol w:w="4864"/>
        <w:gridCol w:w="99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招聘岗位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计划数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招聘单位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专业要求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学历要求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高中历史教师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元济高级中学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历史类、中国史、世界史、学科教学（历史方向）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高中政治教师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马克思主义理论类、哲学类、法学类、学科教学（思政方向）专业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高中政治教师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马克思主义理论类、哲学类、法学类、学科教学（思政方向）专业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高中物理教师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物理学类、应用物理类、学科教学（物理方向）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高中化学教师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化学学类、应用化学类、学科教学（化学方向）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高中语文教师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海盐高级中学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中国语言文学学类、课程与教学论（语文）、学科教学（语文方向）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高中数学教师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数学类、统计学类、课程与教学论（数学）、学科教学（数学方向）、教育（学科教学）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高中英语教师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外国语言学及应用语言学（英语方向）、英语语言文学、课程与教学论（英语方向）、学科教学（英语方向）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高中地理教师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地理学、大气科学、地质学、学科教学（地理方向）专业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高中历史教师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中国史、世界史、课程与教学论（历史）、学科教学（历史方向）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高中物理教师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物理学类、课程与教学论（物理）、学科教学（物理方向）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职教数学教师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理工学校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数学与应用数学、数学类、学科教学（数学方向）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职教数字媒体教师（技能专业教师）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数字媒体技术、新媒体技术方向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学前教育专业教师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学前教育、幼儿教育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高中心理健康教师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心理学、应用心理学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职教语文教师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商贸学校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汉语言文学、中国语言文学类、学科教学（语文方向）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职教语文教师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汉语言文学、中国语言文学类、学科教学（语文方向）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职教数学教师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数学与应用数学、数学类、学科教学（数学方向）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职教数学教师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数学与应用数学、数学类、学科教学（数学方向）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心理健康教师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心理学、应用心理学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初中语文教师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武原中学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中国语言文学类、学科教学（语文方向）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基础数学、数学与应用数学、学科教学（数学方向）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初中英语教师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本科专业：英语、英语教育、翻译（英语方向）；研究生专业：外国语言学及应用语言学（英语方向）、英语语言文学、课程与教学论（英语方向）、学科教学（英语方向）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初中科学教师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物理学、化学、生物学、科学教育、学科教学（物理、化学、生物方向）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初中社会教师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马克思主义理论类、政治学类、历史学类、地理科学类、学科教学（历史、政治、地理方向）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初中语文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博才中学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中国语言文学类、学科教学（语文方向）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硕士研究生及以上学历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初中数学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基础数学、数学与应用数学、学科教学（数学方向）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初中数学教师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实验中学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基础数学、数学与应用数学、学科教学（数学方向）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初中科学教师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物理学、化学、生物学、科学教育、学科教学（物理、化学、生物方向）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初中社会教师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马克思主义理论类、政治学类、历史学类、地理科学类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初中心理教师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心理学、应用心理学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向阳小学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中国语言文学类，学科教学（语文方向）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中国语言文学类，学科教学（语文方向）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数学类，学科教学（数学方向）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硕士研究生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数学类，学科教学（数学方向）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实验小学教育集团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中国语言文学类，学科教学（语文方向）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硕士研究生及以上学历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数学类，学科教学（数学方向）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三毛小学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中国语言文学类，学科教学（语文方向）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硕士研究生及以上学历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中国语言文学类，学科教学（语文方向）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小学数学教师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数学类，学科教学（数学方向）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硕士研究生及以上学历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sz w:val="21"/>
                <w:szCs w:val="21"/>
                <w:vertAlign w:val="baseline"/>
              </w:rPr>
              <w:t>小学语文教师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天宁小学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中国语言文学类，学科教学（语文方向）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sz w:val="21"/>
                <w:szCs w:val="21"/>
                <w:vertAlign w:val="baseline"/>
              </w:rPr>
              <w:t>本科及以上学历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vertAlign w:val="baseline"/>
        </w:rPr>
        <w:t>注：以上赴浙师大公开招聘未完成的名额将并入11月底在用人学校开展的公开招聘，请及时关注我局发布的最新招聘信息。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8C702FD"/>
    <w:rsid w:val="40414735"/>
    <w:rsid w:val="6A8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2536</Words>
  <Characters>2585</Characters>
  <Lines>0</Lines>
  <Paragraphs>0</Paragraphs>
  <TotalTime>4</TotalTime>
  <ScaleCrop>false</ScaleCrop>
  <LinksUpToDate>false</LinksUpToDate>
  <CharactersWithSpaces>2585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2022-11-09T07:26:50Z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C3C916E86C794CE8BBA0DEDED6B88795</vt:lpwstr>
  </property>
</Properties>
</file>