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ind w:firstLine="0"/>
        <w:jc w:val="left"/>
        <w:rPr>
          <w:rFonts w:hint="eastAsia" w:asciiTheme="minorEastAsia" w:hAnsiTheme="minorEastAsia" w:eastAsiaTheme="minorEastAsia" w:cstheme="minorEastAsia"/>
          <w:color w:val="000000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szCs w:val="32"/>
          <w:lang w:val="en-US" w:eastAsia="zh-CN"/>
        </w:rPr>
        <w:t>3</w:t>
      </w:r>
    </w:p>
    <w:p>
      <w:pPr>
        <w:pStyle w:val="2"/>
        <w:spacing w:line="400" w:lineRule="exact"/>
        <w:ind w:firstLine="0"/>
        <w:jc w:val="center"/>
        <w:rPr>
          <w:rFonts w:ascii="华文中宋" w:hAnsi="华文中宋" w:eastAsia="华文中宋"/>
          <w:color w:val="000000"/>
          <w:sz w:val="36"/>
        </w:rPr>
      </w:pPr>
      <w:r>
        <w:rPr>
          <w:rFonts w:hint="eastAsia" w:ascii="华文中宋" w:hAnsi="华文中宋" w:eastAsia="华文中宋"/>
          <w:color w:val="000000"/>
          <w:sz w:val="36"/>
        </w:rPr>
        <w:t>笔试考生须知</w:t>
      </w:r>
    </w:p>
    <w:p>
      <w:pPr>
        <w:pStyle w:val="2"/>
        <w:spacing w:line="400" w:lineRule="exact"/>
        <w:ind w:firstLine="0"/>
        <w:jc w:val="center"/>
        <w:rPr>
          <w:rFonts w:ascii="华文中宋" w:hAnsi="华文中宋" w:eastAsia="华文中宋"/>
          <w:color w:val="000000"/>
          <w:sz w:val="36"/>
        </w:rPr>
      </w:pPr>
    </w:p>
    <w:p>
      <w:pPr>
        <w:pStyle w:val="5"/>
        <w:widowControl/>
        <w:shd w:val="clear" w:color="auto" w:fill="FFFFFF"/>
        <w:spacing w:beforeAutospacing="0" w:afterAutospacing="0" w:line="500" w:lineRule="exact"/>
        <w:ind w:firstLine="420"/>
        <w:rPr>
          <w:rFonts w:ascii="宋体" w:hAnsi="宋体" w:cstheme="minorBidi"/>
          <w:kern w:val="2"/>
          <w:sz w:val="28"/>
          <w:szCs w:val="28"/>
        </w:rPr>
      </w:pPr>
      <w:r>
        <w:rPr>
          <w:rFonts w:hint="eastAsia" w:ascii="宋体" w:hAnsi="宋体" w:cstheme="minorBidi"/>
          <w:kern w:val="2"/>
          <w:sz w:val="28"/>
          <w:szCs w:val="28"/>
        </w:rPr>
        <w:t xml:space="preserve"> 1.请通过资格复审取得笔试资格的考生于2月18日下午5点后登录报名系统打印《</w:t>
      </w:r>
      <w:r>
        <w:rPr>
          <w:rFonts w:ascii="宋体" w:hAnsi="宋体" w:cstheme="minorBidi"/>
          <w:kern w:val="2"/>
          <w:sz w:val="28"/>
          <w:szCs w:val="28"/>
        </w:rPr>
        <w:t>无锡市锡山区教育系统面向202</w:t>
      </w:r>
      <w:r>
        <w:rPr>
          <w:rFonts w:hint="eastAsia" w:ascii="宋体" w:hAnsi="宋体" w:cstheme="minorBidi"/>
          <w:kern w:val="2"/>
          <w:sz w:val="28"/>
          <w:szCs w:val="28"/>
        </w:rPr>
        <w:t>3</w:t>
      </w:r>
      <w:r>
        <w:rPr>
          <w:rFonts w:ascii="宋体" w:hAnsi="宋体" w:cstheme="minorBidi"/>
          <w:kern w:val="2"/>
          <w:sz w:val="28"/>
          <w:szCs w:val="28"/>
        </w:rPr>
        <w:t>届全日制普通高校应届毕业生公开招聘事业编制教师</w:t>
      </w:r>
      <w:r>
        <w:rPr>
          <w:rFonts w:hint="eastAsia" w:ascii="宋体" w:hAnsi="宋体" w:cstheme="minorBidi"/>
          <w:kern w:val="2"/>
          <w:sz w:val="28"/>
          <w:szCs w:val="28"/>
        </w:rPr>
        <w:t>（华中师范大学考点）笔试准考证》</w:t>
      </w:r>
    </w:p>
    <w:p>
      <w:pPr>
        <w:pStyle w:val="5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宋体" w:hAnsi="宋体" w:cstheme="minorBidi"/>
          <w:kern w:val="2"/>
          <w:sz w:val="28"/>
          <w:szCs w:val="28"/>
        </w:rPr>
      </w:pPr>
      <w:r>
        <w:rPr>
          <w:rFonts w:hint="eastAsia" w:ascii="宋体" w:hAnsi="宋体" w:cstheme="minorBidi"/>
          <w:kern w:val="2"/>
          <w:sz w:val="28"/>
          <w:szCs w:val="28"/>
        </w:rPr>
        <w:t>2.考生入场时需查验身份证、</w:t>
      </w:r>
      <w:r>
        <w:rPr>
          <w:rFonts w:hint="eastAsia" w:ascii="宋体" w:hAnsi="宋体" w:cstheme="minorBidi"/>
          <w:kern w:val="2"/>
          <w:sz w:val="28"/>
          <w:szCs w:val="28"/>
          <w:lang w:val="en-US" w:eastAsia="zh-CN"/>
        </w:rPr>
        <w:t>笔试</w:t>
      </w:r>
      <w:r>
        <w:rPr>
          <w:rFonts w:hint="eastAsia" w:ascii="宋体" w:hAnsi="宋体" w:cstheme="minorBidi"/>
          <w:kern w:val="2"/>
          <w:sz w:val="28"/>
          <w:szCs w:val="28"/>
        </w:rPr>
        <w:t>准考证并签到，根据笔试准考证考场号和座位号到相应考场指定座位就座，考生须将身份证、准考证放在桌子左上角以便核对。</w:t>
      </w:r>
    </w:p>
    <w:p>
      <w:pPr>
        <w:pStyle w:val="5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宋体" w:hAnsi="宋体" w:cstheme="minorBidi"/>
          <w:kern w:val="2"/>
          <w:sz w:val="28"/>
          <w:szCs w:val="28"/>
        </w:rPr>
      </w:pPr>
      <w:r>
        <w:rPr>
          <w:rFonts w:hint="eastAsia" w:ascii="宋体" w:hAnsi="宋体" w:cstheme="minorBidi"/>
          <w:kern w:val="2"/>
          <w:sz w:val="28"/>
          <w:szCs w:val="28"/>
        </w:rPr>
        <w:t>3.</w:t>
      </w:r>
      <w:r>
        <w:rPr>
          <w:rFonts w:hint="eastAsia" w:ascii="宋体" w:hAnsi="宋体" w:cs="宋体"/>
          <w:kern w:val="2"/>
          <w:sz w:val="28"/>
          <w:szCs w:val="28"/>
        </w:rPr>
        <w:t>考生</w:t>
      </w:r>
      <w:r>
        <w:rPr>
          <w:rFonts w:hint="eastAsia" w:ascii="宋体" w:hAnsi="宋体" w:cs="宋体"/>
          <w:sz w:val="28"/>
          <w:szCs w:val="28"/>
        </w:rPr>
        <w:t>只能携带必要的文具和无外贴标签的瓶装水</w:t>
      </w:r>
      <w:r>
        <w:rPr>
          <w:rFonts w:hint="eastAsia" w:ascii="宋体" w:hAnsi="宋体" w:cs="宋体"/>
          <w:kern w:val="2"/>
          <w:sz w:val="28"/>
          <w:szCs w:val="28"/>
        </w:rPr>
        <w:t>进入考场</w:t>
      </w:r>
      <w:r>
        <w:rPr>
          <w:rFonts w:hint="eastAsia" w:ascii="宋体" w:hAnsi="宋体" w:cs="宋体"/>
          <w:sz w:val="28"/>
          <w:szCs w:val="28"/>
        </w:rPr>
        <w:t>，其他物品一律不准带入</w:t>
      </w:r>
      <w:r>
        <w:rPr>
          <w:rFonts w:hint="eastAsia" w:ascii="宋体" w:hAnsi="宋体" w:cs="宋体"/>
          <w:kern w:val="2"/>
          <w:sz w:val="28"/>
          <w:szCs w:val="28"/>
        </w:rPr>
        <w:t>。考场内不得自行传递文具、用品等。</w:t>
      </w:r>
    </w:p>
    <w:p>
      <w:pPr>
        <w:pStyle w:val="5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宋体" w:hAnsi="宋体" w:cs="宋体"/>
          <w:kern w:val="2"/>
          <w:sz w:val="28"/>
          <w:szCs w:val="28"/>
        </w:rPr>
      </w:pPr>
      <w:r>
        <w:rPr>
          <w:rFonts w:hint="eastAsia" w:ascii="宋体" w:hAnsi="宋体" w:cstheme="minorBidi"/>
          <w:kern w:val="2"/>
          <w:sz w:val="28"/>
          <w:szCs w:val="28"/>
        </w:rPr>
        <w:t>4.</w:t>
      </w:r>
      <w:r>
        <w:rPr>
          <w:rFonts w:hint="eastAsia" w:ascii="宋体" w:hAnsi="宋体" w:cs="宋体"/>
          <w:kern w:val="2"/>
          <w:sz w:val="28"/>
          <w:szCs w:val="28"/>
        </w:rPr>
        <w:t>考场内不设置计时工具，考生可自备不带通讯功能的手表。严禁携带任何电子通讯工具以及涂改液、修正带等物品进入考场，故意携带者一律按违规论处。</w:t>
      </w:r>
    </w:p>
    <w:p>
      <w:pPr>
        <w:pStyle w:val="5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宋体" w:hAnsi="宋体" w:cstheme="minorBidi"/>
          <w:kern w:val="2"/>
          <w:sz w:val="28"/>
          <w:szCs w:val="28"/>
          <w:lang w:val="zh-CN"/>
        </w:rPr>
      </w:pPr>
      <w:r>
        <w:rPr>
          <w:rFonts w:hint="eastAsia" w:ascii="宋体" w:hAnsi="宋体" w:cstheme="minorBidi"/>
          <w:kern w:val="2"/>
          <w:sz w:val="28"/>
          <w:szCs w:val="28"/>
        </w:rPr>
        <w:t>5.</w:t>
      </w:r>
      <w:r>
        <w:rPr>
          <w:rFonts w:hint="eastAsia" w:ascii="宋体" w:hAnsi="宋体" w:cstheme="minorBidi"/>
          <w:kern w:val="2"/>
          <w:sz w:val="28"/>
          <w:szCs w:val="28"/>
          <w:lang w:val="zh-CN"/>
        </w:rPr>
        <w:t>考前5分钟发放试卷，考生必须在</w:t>
      </w:r>
      <w:r>
        <w:rPr>
          <w:rFonts w:hint="eastAsia" w:ascii="宋体" w:hAnsi="宋体" w:cstheme="minorBidi"/>
          <w:kern w:val="2"/>
          <w:sz w:val="28"/>
          <w:szCs w:val="28"/>
        </w:rPr>
        <w:t>答题卡</w:t>
      </w:r>
      <w:r>
        <w:rPr>
          <w:rFonts w:hint="eastAsia" w:ascii="宋体" w:hAnsi="宋体" w:cstheme="minorBidi"/>
          <w:kern w:val="2"/>
          <w:sz w:val="28"/>
          <w:szCs w:val="28"/>
          <w:lang w:val="zh-CN"/>
        </w:rPr>
        <w:t>规定的地方填写自己的姓名、准考证号等有关信息，</w:t>
      </w:r>
      <w:r>
        <w:rPr>
          <w:rFonts w:hint="eastAsia" w:ascii="宋体" w:hAnsi="宋体" w:cstheme="minorBidi"/>
          <w:kern w:val="2"/>
          <w:sz w:val="28"/>
          <w:szCs w:val="28"/>
        </w:rPr>
        <w:t>开始考试信号</w:t>
      </w:r>
      <w:bookmarkStart w:id="0" w:name="_GoBack"/>
      <w:bookmarkEnd w:id="0"/>
      <w:r>
        <w:rPr>
          <w:rFonts w:hint="eastAsia" w:ascii="宋体" w:hAnsi="宋体" w:cstheme="minorBidi"/>
          <w:kern w:val="2"/>
          <w:sz w:val="28"/>
          <w:szCs w:val="28"/>
        </w:rPr>
        <w:t>发出后</w:t>
      </w:r>
      <w:r>
        <w:rPr>
          <w:rFonts w:hint="eastAsia" w:ascii="宋体" w:hAnsi="宋体" w:cstheme="minorBidi"/>
          <w:kern w:val="2"/>
          <w:sz w:val="28"/>
          <w:szCs w:val="28"/>
          <w:lang w:val="zh-CN"/>
        </w:rPr>
        <w:t>方可开始答题，否则作违纪处理。</w:t>
      </w:r>
    </w:p>
    <w:p>
      <w:pPr>
        <w:pStyle w:val="5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宋体" w:hAnsi="宋体" w:cstheme="minorBidi"/>
          <w:kern w:val="2"/>
          <w:sz w:val="28"/>
          <w:szCs w:val="28"/>
        </w:rPr>
      </w:pPr>
      <w:r>
        <w:rPr>
          <w:rFonts w:hint="eastAsia" w:ascii="宋体" w:hAnsi="宋体" w:cstheme="minorBidi"/>
          <w:kern w:val="2"/>
          <w:sz w:val="28"/>
          <w:szCs w:val="28"/>
        </w:rPr>
        <w:t>6.笔试时间为1小时，</w:t>
      </w:r>
      <w:r>
        <w:rPr>
          <w:rFonts w:hint="eastAsia" w:ascii="宋体" w:hAnsi="宋体" w:cstheme="minorBidi"/>
          <w:color w:val="auto"/>
          <w:kern w:val="2"/>
          <w:sz w:val="28"/>
          <w:szCs w:val="28"/>
        </w:rPr>
        <w:t>中间不得提前交卷。</w:t>
      </w:r>
    </w:p>
    <w:p>
      <w:pPr>
        <w:pStyle w:val="5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宋体" w:hAnsi="宋体" w:cstheme="minorBidi"/>
          <w:kern w:val="2"/>
          <w:sz w:val="28"/>
          <w:szCs w:val="28"/>
        </w:rPr>
      </w:pPr>
      <w:r>
        <w:rPr>
          <w:rFonts w:hint="eastAsia" w:ascii="宋体" w:hAnsi="宋体" w:cstheme="minorBidi"/>
          <w:kern w:val="2"/>
          <w:sz w:val="28"/>
          <w:szCs w:val="28"/>
        </w:rPr>
        <w:t>7.考生不得要求监考人员解释试题。如遇试卷分发错误，页码序号不对、字迹模糊或答题卡有破损、污点等问题，应举手询问，监考人员当众解答。</w:t>
      </w:r>
    </w:p>
    <w:p>
      <w:pPr>
        <w:pStyle w:val="5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宋体" w:hAnsi="宋体" w:cstheme="minorBidi"/>
          <w:kern w:val="2"/>
          <w:sz w:val="28"/>
          <w:szCs w:val="28"/>
        </w:rPr>
      </w:pPr>
      <w:r>
        <w:rPr>
          <w:rFonts w:hint="eastAsia" w:ascii="宋体" w:hAnsi="宋体" w:cstheme="minorBidi"/>
          <w:kern w:val="2"/>
          <w:sz w:val="28"/>
          <w:szCs w:val="28"/>
        </w:rPr>
        <w:t>8.考场内须保持安静，不准喧哗，严禁交头接耳、不得窥视他人试卷及其他答题材料。</w:t>
      </w:r>
    </w:p>
    <w:p>
      <w:pPr>
        <w:pStyle w:val="5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宋体" w:hAnsi="宋体" w:cstheme="minorBidi"/>
          <w:kern w:val="2"/>
          <w:sz w:val="28"/>
          <w:szCs w:val="28"/>
        </w:rPr>
      </w:pPr>
      <w:r>
        <w:rPr>
          <w:rFonts w:hint="eastAsia" w:ascii="宋体" w:hAnsi="宋体" w:cstheme="minorBidi"/>
          <w:kern w:val="2"/>
          <w:sz w:val="28"/>
          <w:szCs w:val="28"/>
        </w:rPr>
        <w:t>9.考生答题时请使用0.5mm黑色水笔书写，不准使用铅笔或红笔书写，严禁在答题卡上做标记，否则按零分处理；作答字迹要清楚、工整。</w:t>
      </w:r>
    </w:p>
    <w:p>
      <w:pPr>
        <w:pStyle w:val="5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宋体" w:hAnsi="宋体" w:cstheme="minorBidi"/>
          <w:kern w:val="2"/>
          <w:sz w:val="28"/>
          <w:szCs w:val="28"/>
        </w:rPr>
      </w:pPr>
      <w:r>
        <w:rPr>
          <w:rFonts w:hint="eastAsia" w:ascii="宋体" w:hAnsi="宋体" w:cstheme="minorBidi"/>
          <w:kern w:val="2"/>
          <w:sz w:val="28"/>
          <w:szCs w:val="28"/>
        </w:rPr>
        <w:t>10.考试终了信号发出后，考生应立即停止答题。监考人员按顺序收齐全部试卷、答题卡经清点无误并发出离场指令后，考生方可离开考场。考生不得将试卷、草稿纸带出考场。</w:t>
      </w:r>
    </w:p>
    <w:p>
      <w:pPr>
        <w:pStyle w:val="5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宋体" w:hAnsi="宋体" w:cstheme="minorBidi"/>
          <w:kern w:val="2"/>
        </w:rPr>
      </w:pPr>
      <w:r>
        <w:rPr>
          <w:rFonts w:hint="eastAsia" w:ascii="宋体" w:hAnsi="宋体" w:cstheme="minorBidi"/>
          <w:kern w:val="2"/>
          <w:sz w:val="28"/>
          <w:szCs w:val="28"/>
        </w:rPr>
        <w:t>11.笔试成绩以及是否入围体检信息，请考生及时关注锡山教育信息网（http://www.xsjyxxw.cn）、锡山教育政务网（www.jsxishan.gov.cn/qjyj）“通知公告”栏。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JkMDA2Y2M2ZWU5ZWQ0YmM4ZjZhMmM1YTFlZTkzZWEifQ=="/>
    <w:docVar w:name="KSO_WPS_MARK_KEY" w:val="cf435b6d-45c7-4560-bd01-631bbf40602c"/>
  </w:docVars>
  <w:rsids>
    <w:rsidRoot w:val="00172A27"/>
    <w:rsid w:val="001075E3"/>
    <w:rsid w:val="001171B2"/>
    <w:rsid w:val="00153CC1"/>
    <w:rsid w:val="00172A27"/>
    <w:rsid w:val="00356E05"/>
    <w:rsid w:val="00521CBA"/>
    <w:rsid w:val="005C14FC"/>
    <w:rsid w:val="006644AD"/>
    <w:rsid w:val="00681E64"/>
    <w:rsid w:val="006F0D0F"/>
    <w:rsid w:val="00707CE4"/>
    <w:rsid w:val="009155EA"/>
    <w:rsid w:val="009E0C41"/>
    <w:rsid w:val="00C71830"/>
    <w:rsid w:val="00D54C9A"/>
    <w:rsid w:val="00D73A35"/>
    <w:rsid w:val="00DC67A2"/>
    <w:rsid w:val="00EA012C"/>
    <w:rsid w:val="00F950FF"/>
    <w:rsid w:val="00FB1C3E"/>
    <w:rsid w:val="07302A14"/>
    <w:rsid w:val="08792029"/>
    <w:rsid w:val="0CCC3D8D"/>
    <w:rsid w:val="17F05B9B"/>
    <w:rsid w:val="1A5D5460"/>
    <w:rsid w:val="1AD51230"/>
    <w:rsid w:val="2EFB02CE"/>
    <w:rsid w:val="386F37B4"/>
    <w:rsid w:val="472F5A79"/>
    <w:rsid w:val="4D89584A"/>
    <w:rsid w:val="4E301795"/>
    <w:rsid w:val="4F5B6641"/>
    <w:rsid w:val="5F572AE4"/>
    <w:rsid w:val="63D15C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15"/>
    </w:pPr>
    <w:rPr>
      <w:rFonts w:ascii="仿宋_GB2312" w:eastAsia="仿宋_GB2312"/>
      <w:sz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667</Words>
  <Characters>731</Characters>
  <Lines>5</Lines>
  <Paragraphs>1</Paragraphs>
  <TotalTime>36</TotalTime>
  <ScaleCrop>false</ScaleCrop>
  <LinksUpToDate>false</LinksUpToDate>
  <CharactersWithSpaces>732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2022-11-28T23:47:00Z</dcterms:created>
  <dc:creator>Administrator</dc:creator>
  <cp:lastModifiedBy>xsjy</cp:lastModifiedBy>
  <cp:lastPrinted>2023-02-18T06:07:00Z</cp:lastPrinted>
  <dcterms:modified xsi:type="dcterms:W3CDTF">2023-02-18T09:04:27Z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226EF6EF25514B57A727B560C90BDAF3</vt:lpwstr>
  </property>
</Properties>
</file>