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jc w:val="center"/>
        <w:rPr>
          <w:rFonts w:cs="方正小标宋简体" w:asciiTheme="minorEastAsia" w:hAnsi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方正小标宋简体" w:asciiTheme="minorEastAsia" w:hAnsi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  <w:bookmarkEnd w:id="0"/>
    </w:p>
    <w:p>
      <w:pPr>
        <w:rPr>
          <w:rFonts w:ascii="宋体" w:hAnsi="宋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一、《广西壮族自治区警官学校2023年公开招聘高层次人才报名登记表》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三、学历学位证书（含国&lt;境&gt;外获得学历学位认证书）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四、工作经历证明（如：与原单位签订的劳动合同或社保缴纳证明，报考有工作年限要求的岗位必须提供）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五、职称证书或职业资格（报考有职称或职业资格要求的岗位必须提供）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六、个人简历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七、获奖证书（可提供可不提供，如提供则不超过5张）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八、其他材料</w:t>
      </w:r>
    </w:p>
    <w:p>
      <w:pPr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（备注：以上材料要求按先后顺序装订）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795B03C7"/>
    <w:rsid w:val="795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2023-02-27T10:11:00Z</dcterms:created>
  <dc:creator> 园长徽</dc:creator>
  <cp:lastModifiedBy> 园长徽</cp:lastModifiedBy>
  <dcterms:modified xsi:type="dcterms:W3CDTF">2023-02-27T10:11:32Z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78CD6A6755D44B2C8CDA70C730BE0F59</vt:lpwstr>
  </property>
</Properties>
</file>