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222222"/>
          <w:spacing w:val="0"/>
          <w:sz w:val="28"/>
          <w:szCs w:val="28"/>
          <w:bdr w:val="none" w:color="auto" w:sz="0" w:space="0"/>
          <w:shd w:val="clear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31"/>
          <w:szCs w:val="31"/>
          <w:bdr w:val="none" w:color="auto" w:sz="0" w:space="0"/>
          <w:shd w:val="clear" w:fill="FFFFFF"/>
        </w:rPr>
        <w:t>2022年张家港市公开招聘事业编制教师拟录用公示（怀孕暂缓）</w:t>
      </w:r>
    </w:p>
    <w:tbl>
      <w:tblPr>
        <w:tblW w:w="8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650"/>
        <w:gridCol w:w="1635"/>
        <w:gridCol w:w="1305"/>
        <w:gridCol w:w="132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65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63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130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320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87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S******51078</w:t>
            </w:r>
          </w:p>
        </w:tc>
        <w:tc>
          <w:tcPr>
            <w:tcW w:w="163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小学语文</w:t>
            </w:r>
          </w:p>
        </w:tc>
        <w:tc>
          <w:tcPr>
            <w:tcW w:w="130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3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陈玲</w:t>
            </w:r>
          </w:p>
        </w:tc>
        <w:tc>
          <w:tcPr>
            <w:tcW w:w="18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因怀孕暂缓人员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S******55060</w:t>
            </w:r>
          </w:p>
        </w:tc>
        <w:tc>
          <w:tcPr>
            <w:tcW w:w="163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0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3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吴鑫瑶</w:t>
            </w:r>
          </w:p>
        </w:tc>
        <w:tc>
          <w:tcPr>
            <w:tcW w:w="18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因怀孕暂缓人员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S******58031</w:t>
            </w:r>
          </w:p>
        </w:tc>
        <w:tc>
          <w:tcPr>
            <w:tcW w:w="1635" w:type="dxa"/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小学数学</w:t>
            </w:r>
          </w:p>
        </w:tc>
        <w:tc>
          <w:tcPr>
            <w:tcW w:w="130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32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顾明芳</w:t>
            </w:r>
          </w:p>
        </w:tc>
        <w:tc>
          <w:tcPr>
            <w:tcW w:w="1875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8" w:beforeAutospacing="0" w:after="158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因怀孕暂缓人员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8" w:beforeAutospacing="0" w:after="158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iCs w:val="0"/>
          <w:caps w:val="0"/>
          <w:color w:val="222222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7A44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2023-04-11T02:08:30Z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61B5D6E2166E47A197CC16B98DA8A817_12</vt:lpwstr>
  </property>
</Properties>
</file>