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1846580</wp:posOffset>
            </wp:positionH>
            <wp:positionV relativeFrom="page">
              <wp:posOffset>2952115</wp:posOffset>
            </wp:positionV>
            <wp:extent cx="1424940" cy="1424940"/>
            <wp:effectExtent l="0" t="0" r="3810" b="3810"/>
            <wp:wrapNone/>
            <wp:docPr id="1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附件3：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预约资格复审时间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二维码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2RjZDgzZDQ1MWUwNDM2ZTFhNmUzNDQxYzJhM2EifQ=="/>
  </w:docVars>
  <w:rsids>
    <w:rsidRoot w:val="4B714E5A"/>
    <w:rsid w:val="4B7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2023-04-21T12:10:00Z</dcterms:created>
  <dc:creator>奔驰的绿皮火车</dc:creator>
  <cp:lastModifiedBy>奔驰的绿皮火车</cp:lastModifiedBy>
  <dcterms:modified xsi:type="dcterms:W3CDTF">2023-04-21T12:11:33Z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23BB542DA8BE409F8F9E1CEDF7C0D43F_11</vt:lpwstr>
  </property>
</Properties>
</file>