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33"/>
        <w:gridCol w:w="942"/>
        <w:gridCol w:w="852"/>
        <w:gridCol w:w="933"/>
        <w:gridCol w:w="933"/>
        <w:gridCol w:w="933"/>
        <w:gridCol w:w="147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 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开考比例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计划招聘人数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报名成功人数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实际招聘人数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灌云经济开发区实验学校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灌云县城西实验中学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核减2个，降低开考比例为1:2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灌云县四队中学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灌云县四队中学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灌云县四队中学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灌云县陡沟中学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灌云县陡沟中学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灌云县陡沟中学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灌云县初级中学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灌云县云湖初级中学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灌云县云湖初级中学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灌云县云湖初级中学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灌云县伊西九年制学校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核减1个，降低开考比例为1:2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灌云县伊西九年制学校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灌云县伊西九年制学校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灌云县城西实验中学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灌云县城西实验中学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灌云县下车中学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灌云县下车中学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灌云县沂北中学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灌云县沂北中学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灌云县鲁河中学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降低开考比例为1:2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灌云县鲁河中学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灌云县鲁河中学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灌云县龙苴中学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8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灌云县龙苴中学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1:3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核销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288580D"/>
    <w:rsid w:val="03104CF2"/>
    <w:rsid w:val="079F7A47"/>
    <w:rsid w:val="0F3469C8"/>
    <w:rsid w:val="14D963DA"/>
    <w:rsid w:val="16077EA2"/>
    <w:rsid w:val="18405587"/>
    <w:rsid w:val="19240511"/>
    <w:rsid w:val="1A180683"/>
    <w:rsid w:val="1AA2296E"/>
    <w:rsid w:val="1B2640AD"/>
    <w:rsid w:val="1BC06A1D"/>
    <w:rsid w:val="1BF43A9C"/>
    <w:rsid w:val="1D0C36F3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6803E2"/>
    <w:rsid w:val="2CCA559F"/>
    <w:rsid w:val="2EE22730"/>
    <w:rsid w:val="2F0C7BCF"/>
    <w:rsid w:val="31031A31"/>
    <w:rsid w:val="313354EB"/>
    <w:rsid w:val="32965732"/>
    <w:rsid w:val="352A3B96"/>
    <w:rsid w:val="37571F09"/>
    <w:rsid w:val="3D95459D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7F04EC7"/>
    <w:rsid w:val="48950CE5"/>
    <w:rsid w:val="48B92872"/>
    <w:rsid w:val="498F6094"/>
    <w:rsid w:val="4A7C1883"/>
    <w:rsid w:val="4A8A6C31"/>
    <w:rsid w:val="4B3C7255"/>
    <w:rsid w:val="4C947D7B"/>
    <w:rsid w:val="4E0D0A47"/>
    <w:rsid w:val="4E7F2246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48D365E"/>
    <w:rsid w:val="65932DA4"/>
    <w:rsid w:val="678D6D80"/>
    <w:rsid w:val="6A3862A3"/>
    <w:rsid w:val="6A881944"/>
    <w:rsid w:val="6B6468BC"/>
    <w:rsid w:val="6D425117"/>
    <w:rsid w:val="6E190F1F"/>
    <w:rsid w:val="6F573E15"/>
    <w:rsid w:val="70453FC7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2023-05-23T06:16:17Z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77B72A57E08C4E9CB34A02510B5696A2_13</vt:lpwstr>
  </property>
</Properties>
</file>