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: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广东省“三支一扶”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</w:rPr>
        <w:t>大学生村官人员加分申请表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，身份证号码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，是广东省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（此处服务项目类型），从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县（区）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乡（镇）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村（社区）服务，期满考核等次为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，服务证编号：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，现申请在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端州区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年公开</w:t>
      </w:r>
      <w:r>
        <w:rPr>
          <w:rFonts w:hint="eastAsia" w:ascii="仿宋_GB2312" w:eastAsia="仿宋_GB2312"/>
          <w:color w:val="000000"/>
          <w:sz w:val="30"/>
          <w:szCs w:val="30"/>
        </w:rPr>
        <w:t>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中小学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教职员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笔试环节</w:t>
      </w:r>
      <w:r>
        <w:rPr>
          <w:rFonts w:hint="eastAsia" w:ascii="仿宋_GB2312" w:eastAsia="仿宋_GB2312"/>
          <w:color w:val="000000"/>
          <w:sz w:val="30"/>
          <w:szCs w:val="30"/>
        </w:rPr>
        <w:t>中</w:t>
      </w:r>
      <w:r>
        <w:rPr>
          <w:rFonts w:hint="eastAsia" w:ascii="仿宋_GB2312" w:eastAsia="仿宋_GB2312"/>
          <w:sz w:val="30"/>
          <w:szCs w:val="30"/>
        </w:rPr>
        <w:t>加分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报考</w:t>
      </w:r>
      <w:r>
        <w:rPr>
          <w:rFonts w:hint="eastAsia" w:ascii="仿宋_GB2312" w:eastAsia="仿宋_GB2312"/>
          <w:sz w:val="30"/>
          <w:szCs w:val="30"/>
          <w:lang w:eastAsia="zh-CN"/>
        </w:rPr>
        <w:t>岗位名称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，报考岗位</w:t>
      </w:r>
      <w:r>
        <w:rPr>
          <w:rFonts w:hint="eastAsia" w:ascii="仿宋_GB2312" w:eastAsia="仿宋_GB2312"/>
          <w:sz w:val="30"/>
          <w:szCs w:val="30"/>
          <w:lang w:eastAsia="zh-CN"/>
        </w:rPr>
        <w:t>代码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，本人联系电话：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加分申请人（签名）：</w:t>
      </w: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月   日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02A9F"/>
    <w:rsid w:val="021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2023-09-07T08:02:00Z</dcterms:created>
  <dc:creator>Renshigu3-3</dc:creator>
  <cp:lastModifiedBy>Renshigu3-3</cp:lastModifiedBy>
  <dcterms:modified xsi:type="dcterms:W3CDTF">2023-09-07T08:04:05Z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