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w w:val="95"/>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val="en-US" w:eastAsia="zh-CN"/>
        </w:rPr>
        <w:t>西安阎良国家航空高技术产业基地管理委员会2017年校园招聘岗位需求表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方正小标宋简体" w:hAnsi="方正小标宋简体" w:eastAsia="方正小标宋简体" w:cs="方正小标宋简体"/>
          <w:w w:val="95"/>
          <w:sz w:val="44"/>
          <w:szCs w:val="44"/>
          <w:lang w:val="en-US" w:eastAsia="zh-CN"/>
        </w:rPr>
      </w:pPr>
    </w:p>
    <w:tbl>
      <w:tblPr>
        <w:tblStyle w:val="9"/>
        <w:tblW w:w="14386"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5"/>
        <w:gridCol w:w="1608"/>
        <w:gridCol w:w="804"/>
        <w:gridCol w:w="5592"/>
        <w:gridCol w:w="4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3" w:hRule="atLeast"/>
        </w:trPr>
        <w:tc>
          <w:tcPr>
            <w:tcW w:w="14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28"/>
              </w:rPr>
            </w:pPr>
            <w:r>
              <w:rPr>
                <w:rFonts w:hint="eastAsia" w:ascii="黑体" w:hAnsi="黑体" w:eastAsia="黑体"/>
                <w:color w:val="000000"/>
                <w:sz w:val="28"/>
              </w:rPr>
              <w:t>招聘部门</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28"/>
              </w:rPr>
            </w:pPr>
            <w:r>
              <w:rPr>
                <w:rFonts w:hint="eastAsia" w:ascii="黑体" w:hAnsi="黑体" w:eastAsia="黑体"/>
                <w:color w:val="000000"/>
                <w:sz w:val="28"/>
              </w:rPr>
              <w:t>岗位</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28"/>
              </w:rPr>
            </w:pPr>
            <w:r>
              <w:rPr>
                <w:rFonts w:hint="eastAsia" w:ascii="黑体" w:hAnsi="黑体" w:eastAsia="黑体"/>
                <w:color w:val="000000"/>
                <w:sz w:val="28"/>
              </w:rPr>
              <w:t>人数</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28"/>
              </w:rPr>
            </w:pPr>
            <w:r>
              <w:rPr>
                <w:rFonts w:hint="eastAsia" w:ascii="黑体" w:hAnsi="黑体" w:eastAsia="黑体"/>
                <w:color w:val="000000"/>
                <w:sz w:val="28"/>
              </w:rPr>
              <w:t>岗位职责</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黑体" w:hAnsi="黑体" w:eastAsia="黑体"/>
                <w:color w:val="000000"/>
                <w:sz w:val="28"/>
              </w:rPr>
            </w:pPr>
            <w:r>
              <w:rPr>
                <w:rFonts w:hint="eastAsia" w:ascii="黑体" w:hAnsi="黑体" w:eastAsia="黑体"/>
                <w:color w:val="000000"/>
                <w:sz w:val="28"/>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445"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办公室</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党建岗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负责机关党建设工作，指导机关各支部做好党员发展、教育和管理工作；负责共青团相关工作；负责基地非公党建管理工作。</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中共党员；全日制普通高等院校应届毕业研究生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硕士及以上学位；35周岁以下；中国语言文学、新闻传播学、理论经济学、应用经济学、法学、管理科学与工程、工商管理专业；交流表达能力强，有扎实的文字功底。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45"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信息化管理岗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负责电子政务平台建设管理工作；负责网站、网络的运行维护；负责管委会各部门信息化项目的管理；负责信息安全和保密工作。</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硕士及以上学位；35周岁以下；计算机科学与技术专业。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6" w:hRule="atLeast"/>
        </w:trPr>
        <w:tc>
          <w:tcPr>
            <w:tcW w:w="1445"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纪检监察岗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承办廉政档案管理工作；负责党风廉政建设责任制相关工作；受理涉及党风党纪、政风政纪问题的检举、控告、申诉；承办监察对象违反党纪政纪案件的调查工作；监督检查党内监督、作风建设规定、领导干部廉洁自律制度规定执行情况。</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0" w:firstLineChars="0"/>
              <w:jc w:val="both"/>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中共党员；全日制普通高等院校应届毕业研究生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硕士及以上学位；35周岁以下；中国语言文学、新闻传播学、理论经济学、应用经济学、法学、管理科学与工程、工商管理专业；交流表达能力强，有扎实的文字功底。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4" w:hRule="atLeast"/>
        </w:trPr>
        <w:tc>
          <w:tcPr>
            <w:tcW w:w="1445" w:type="dxa"/>
            <w:vMerge w:val="restart"/>
            <w:tcBorders>
              <w:top w:val="single" w:color="auto" w:sz="6" w:space="0"/>
              <w:left w:val="single" w:color="auto" w:sz="6" w:space="0"/>
              <w:right w:val="single" w:color="auto" w:sz="6" w:space="0"/>
              <w:tl2br w:val="nil"/>
              <w:tr2bl w:val="nil"/>
            </w:tcBorders>
            <w:textDirection w:val="lrTb"/>
            <w:vAlign w:val="center"/>
          </w:tcPr>
          <w:p>
            <w:pPr>
              <w:spacing w:beforeLines="0" w:afterLines="0"/>
              <w:jc w:val="center"/>
              <w:rPr>
                <w:rFonts w:hint="eastAsia" w:ascii="黑体" w:hAnsi="黑体" w:eastAsia="黑体"/>
                <w:color w:val="000000"/>
                <w:sz w:val="28"/>
              </w:rPr>
            </w:pPr>
            <w:r>
              <w:rPr>
                <w:rFonts w:hint="eastAsia" w:ascii="仿宋_GB2312" w:hAnsi="仿宋_GB2312" w:eastAsia="仿宋_GB2312"/>
                <w:color w:val="000000"/>
                <w:sz w:val="22"/>
              </w:rPr>
              <w:t>纪工委</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olor w:val="000000"/>
                <w:sz w:val="28"/>
              </w:rPr>
            </w:pPr>
            <w:r>
              <w:rPr>
                <w:rFonts w:hint="eastAsia" w:ascii="仿宋_GB2312" w:hAnsi="仿宋_GB2312" w:eastAsia="仿宋_GB2312"/>
                <w:color w:val="000000"/>
                <w:sz w:val="22"/>
              </w:rPr>
              <w:t>纪检监察岗1</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黑体" w:hAnsi="黑体" w:eastAsia="黑体"/>
                <w:color w:val="000000"/>
                <w:sz w:val="28"/>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黑体" w:hAnsi="黑体" w:eastAsia="黑体"/>
                <w:color w:val="000000"/>
                <w:sz w:val="28"/>
              </w:rPr>
            </w:pPr>
            <w:r>
              <w:rPr>
                <w:rFonts w:hint="eastAsia" w:ascii="仿宋_GB2312" w:hAnsi="仿宋_GB2312" w:eastAsia="仿宋_GB2312"/>
                <w:color w:val="000000"/>
                <w:sz w:val="22"/>
              </w:rPr>
              <w:t>负责纪工委会议、活动的组织筹备、督办落实工作；工作计划、总结、报告和相关文字材料等的起草工作，编发通报和信息；开展党风廉政建设和反腐败工作重大课题以及纪检监察工作有关政策问题的调查研究；按照有关规定和权限开展执纪审理和申诉受理等。</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黑体" w:hAnsi="黑体" w:eastAsia="黑体"/>
                <w:color w:val="000000"/>
                <w:sz w:val="28"/>
              </w:rPr>
            </w:pPr>
            <w:r>
              <w:rPr>
                <w:rFonts w:hint="eastAsia" w:ascii="仿宋_GB2312" w:hAnsi="仿宋_GB2312" w:eastAsia="仿宋_GB2312"/>
                <w:color w:val="000000"/>
                <w:sz w:val="22"/>
              </w:rPr>
              <w:t>中共党员；全日制普通高等院校应届毕业研究生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硕士及以上学位；35周岁以下；中国语言文学、法学专业；交流表达能力强，有扎实的文字功底。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4" w:hRule="atLeast"/>
        </w:trPr>
        <w:tc>
          <w:tcPr>
            <w:tcW w:w="1445" w:type="dxa"/>
            <w:vMerge w:val="continue"/>
            <w:tcBorders>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纪检监察岗2</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负责受理违反党纪政纪行为的检举、控告，处理群众信访工作；负责违纪问题线索的管理和处置，按照有关规定和权限开展纪律审查工作；督促开展党风政风和作风建设监督检查工作。</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hAnsi="仿宋_GB2312" w:eastAsia="仿宋_GB2312"/>
                <w:color w:val="000000"/>
                <w:sz w:val="22"/>
              </w:rPr>
            </w:pPr>
            <w:r>
              <w:rPr>
                <w:rFonts w:hint="eastAsia" w:ascii="仿宋_GB2312" w:hAnsi="仿宋_GB2312" w:eastAsia="仿宋_GB2312"/>
                <w:color w:val="000000"/>
                <w:sz w:val="22"/>
              </w:rPr>
              <w:t>中共党员；全日制普通高等院校应届毕业研究生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硕士及以上学位；35周岁以下；法学、工商管理专业；交流表达能力强，有扎实的文字功底。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2"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招聘部门</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人数</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岗位职责</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6" w:hRule="atLeast"/>
        </w:trPr>
        <w:tc>
          <w:tcPr>
            <w:tcW w:w="1445"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发展策划局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宣传策划岗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2</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负责重大活动的宣传策划和组织实施；联系协调境内外新闻媒体，组织综合性对外重点报道；负责《航空基地时讯》的编辑、出版、发行；负责基地对外宣传通讯员队伍建设；负责文化产业发展研究和专项资金申报工作；负责基地门户网站新闻内容采编工作。</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w:t>
            </w:r>
            <w:r>
              <w:rPr>
                <w:rFonts w:hint="eastAsia" w:ascii="仿宋_GB2312" w:hAnsi="仿宋_GB2312" w:eastAsia="仿宋_GB2312"/>
                <w:color w:val="000000"/>
                <w:sz w:val="22"/>
                <w:lang w:val="en-US" w:eastAsia="zh-CN"/>
              </w:rPr>
              <w:t>中国语言文学</w:t>
            </w:r>
            <w:r>
              <w:rPr>
                <w:rFonts w:hint="eastAsia" w:ascii="仿宋_GB2312" w:hAnsi="仿宋_GB2312" w:eastAsia="仿宋_GB2312"/>
                <w:color w:val="000000"/>
                <w:sz w:val="22"/>
              </w:rPr>
              <w:t>、新闻传播学专业；交流表达能力强，有扎实的文字功底。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7" w:hRule="atLeast"/>
        </w:trPr>
        <w:tc>
          <w:tcPr>
            <w:tcW w:w="1445"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政策研究岗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研究分析国内外产业发展趋势及航空产业发展政策，收集整理产业信息资料；调查研究基地经济和社会发展中的热点、难点问题；编制基地中长期经济与社会发展规划、经济形势分析材料；负责博士后基金项目等课题的申报及管理工作；承担航空基地全面深化改革日常工作。</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硕士及以上学位；35周岁以下；理论经济学、应用经济学、管理科学与工程、工商管理；交流表达能力强，有扎实的文字功底。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59" w:hRule="atLeast"/>
        </w:trPr>
        <w:tc>
          <w:tcPr>
            <w:tcW w:w="1445"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人力资源和社会保障局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考核管理岗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负责制定考核政策和管理办法；承办市级目标责任考核工作；承办民主考核工作；</w:t>
            </w:r>
            <w:r>
              <w:rPr>
                <w:rFonts w:hint="eastAsia" w:ascii="仿宋_GB2312" w:hAnsi="仿宋_GB2312" w:eastAsia="仿宋_GB2312"/>
                <w:color w:val="000000"/>
                <w:sz w:val="22"/>
                <w:lang w:val="en-US" w:eastAsia="zh-CN"/>
              </w:rPr>
              <w:t>负责机构编制管理工作；承担行政审批制度改革相关工作</w:t>
            </w:r>
            <w:r>
              <w:rPr>
                <w:rFonts w:hint="eastAsia" w:ascii="仿宋_GB2312" w:hAnsi="仿宋_GB2312" w:eastAsia="仿宋_GB2312"/>
                <w:color w:val="000000"/>
                <w:sz w:val="22"/>
              </w:rPr>
              <w:t>。</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w:t>
            </w:r>
            <w:r>
              <w:rPr>
                <w:rFonts w:hint="eastAsia" w:ascii="仿宋_GB2312" w:hAnsi="仿宋_GB2312" w:eastAsia="仿宋_GB2312"/>
                <w:color w:val="000000"/>
                <w:sz w:val="22"/>
                <w:lang w:val="en-US" w:eastAsia="zh-CN"/>
              </w:rPr>
              <w:t>毕业</w:t>
            </w:r>
            <w:r>
              <w:rPr>
                <w:rFonts w:hint="eastAsia" w:ascii="仿宋_GB2312" w:hAnsi="仿宋_GB2312" w:eastAsia="仿宋_GB2312"/>
                <w:color w:val="000000"/>
                <w:sz w:val="22"/>
              </w:rPr>
              <w:t>研究生，硕士及以上学位；35周岁以下；中国语言文学、法学、理论经济学、应用经济学、管理科学与工程、工商管理专业；交流表达能力强，有扎实的文字功底。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1445"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社保管理岗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经办</w:t>
            </w:r>
            <w:r>
              <w:rPr>
                <w:rFonts w:hint="eastAsia" w:ascii="仿宋_GB2312" w:hAnsi="仿宋_GB2312" w:eastAsia="仿宋_GB2312"/>
                <w:color w:val="000000"/>
                <w:sz w:val="22"/>
                <w:lang w:val="en-US" w:eastAsia="zh-CN"/>
              </w:rPr>
              <w:t>管委会</w:t>
            </w:r>
            <w:r>
              <w:rPr>
                <w:rFonts w:hint="eastAsia" w:ascii="仿宋_GB2312" w:hAnsi="仿宋_GB2312" w:eastAsia="仿宋_GB2312"/>
                <w:color w:val="000000"/>
                <w:sz w:val="22"/>
              </w:rPr>
              <w:t>的工资福利、社会保险、住房公积金管理事务；指导下属单位的工资福利、社保管理；负责工作人员的考勤请休假管理；负责博士后工作站的日</w:t>
            </w:r>
            <w:bookmarkStart w:id="0" w:name="_GoBack"/>
            <w:bookmarkEnd w:id="0"/>
            <w:r>
              <w:rPr>
                <w:rFonts w:hint="eastAsia" w:ascii="仿宋_GB2312" w:hAnsi="仿宋_GB2312" w:eastAsia="仿宋_GB2312"/>
                <w:color w:val="000000"/>
                <w:sz w:val="22"/>
              </w:rPr>
              <w:t>常管理。</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全日制普通高等院校应届毕业研究生，硕士及以上学位；35周岁以下；理论经济学、应用经济学、管理科学与工程、工商管理</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lang w:val="en-US" w:eastAsia="zh-CN"/>
              </w:rPr>
              <w:t>公共管理</w:t>
            </w:r>
            <w:r>
              <w:rPr>
                <w:rFonts w:hint="eastAsia" w:ascii="仿宋_GB2312" w:hAnsi="仿宋_GB2312" w:eastAsia="仿宋_GB2312"/>
                <w:color w:val="000000"/>
                <w:sz w:val="22"/>
              </w:rPr>
              <w:t>专业；交流表达能力强，有扎实的文字功底。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91" w:hRule="atLeast"/>
        </w:trPr>
        <w:tc>
          <w:tcPr>
            <w:tcW w:w="1445"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人才服务岗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承办高层次人才政策的具体实施工作；承办人力资源市场建设与管理；承办人才信息库建设工作；承办人才引进工作；经办人事档案托管、户籍管理、职称评审等工作；为入区企业提供招聘、培训等人力资源服务。</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w:t>
            </w:r>
            <w:r>
              <w:rPr>
                <w:rFonts w:hint="eastAsia" w:ascii="仿宋_GB2312" w:hAnsi="仿宋_GB2312" w:eastAsia="仿宋_GB2312"/>
                <w:color w:val="000000"/>
                <w:sz w:val="22"/>
                <w:lang w:val="en-US" w:eastAsia="zh-CN"/>
              </w:rPr>
              <w:t>毕业</w:t>
            </w:r>
            <w:r>
              <w:rPr>
                <w:rFonts w:hint="eastAsia" w:ascii="仿宋_GB2312" w:hAnsi="仿宋_GB2312" w:eastAsia="仿宋_GB2312"/>
                <w:color w:val="000000"/>
                <w:sz w:val="22"/>
              </w:rPr>
              <w:t>研究生，硕士及以上学位；35周岁以下；中国语言文学、法学、理论经济学、应用经济学、管理科学与工程、工商管理专业；</w:t>
            </w:r>
            <w:r>
              <w:rPr>
                <w:rFonts w:hint="eastAsia" w:ascii="仿宋_GB2312" w:hAnsi="仿宋_GB2312" w:eastAsia="仿宋_GB2312"/>
                <w:color w:val="000000"/>
                <w:sz w:val="22"/>
                <w:lang w:val="en-US" w:eastAsia="zh-CN"/>
              </w:rPr>
              <w:t>沟通协调</w:t>
            </w:r>
            <w:r>
              <w:rPr>
                <w:rFonts w:hint="eastAsia" w:ascii="仿宋_GB2312" w:hAnsi="仿宋_GB2312" w:eastAsia="仿宋_GB2312"/>
                <w:color w:val="000000"/>
                <w:sz w:val="22"/>
              </w:rPr>
              <w:t>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招聘部门</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人数</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岗位职责</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41" w:hRule="atLeast"/>
        </w:trPr>
        <w:tc>
          <w:tcPr>
            <w:tcW w:w="14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招商二局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项目经理</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负责收集、整理和研判分析招商引资信息；负责项目的开发、洽谈、签约等工作；策划组织实施招商活动；负责商务活动的接待、联络及翻译工作；协助项目办理入区手续等工作。</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全日制普通高等院校应届毕业研究生，硕士及以上学位；35周岁以下；理论经济学、应用经济学、管理科学与工程、工商管理、航空宇航科学与技术专业；英语CET6及以上水平</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可承担口译工作</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lang w:val="en-US" w:eastAsia="zh-CN"/>
              </w:rPr>
              <w:t>交流表达能力强</w:t>
            </w:r>
            <w:r>
              <w:rPr>
                <w:rFonts w:hint="eastAsia" w:ascii="仿宋_GB2312" w:hAnsi="仿宋_GB2312" w:eastAsia="仿宋_GB2312"/>
                <w:color w:val="000000"/>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8" w:hRule="atLeast"/>
        </w:trPr>
        <w:tc>
          <w:tcPr>
            <w:tcW w:w="14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招商三局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项目经理</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开展境内外招商引资活动；策划、包装、推介招商项目；办理企业入区相关手续；负责侨务和对台事务相关工作；负责外商投资企业联谊会相关工作；负责联系驻华领使馆、商务处及相关行业协会；承担管委会翻译工作。</w:t>
            </w:r>
          </w:p>
        </w:tc>
        <w:tc>
          <w:tcPr>
            <w:tcW w:w="4937"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w:t>
            </w:r>
            <w:r>
              <w:rPr>
                <w:rFonts w:hint="eastAsia" w:ascii="仿宋_GB2312" w:hAnsi="仿宋_GB2312" w:eastAsia="仿宋_GB2312"/>
                <w:color w:val="000000"/>
                <w:sz w:val="22"/>
                <w:lang w:val="en-US" w:eastAsia="zh-CN"/>
              </w:rPr>
              <w:t>35周岁以下；英语</w:t>
            </w:r>
            <w:r>
              <w:rPr>
                <w:rFonts w:hint="eastAsia" w:ascii="仿宋_GB2312" w:hAnsi="仿宋_GB2312" w:eastAsia="仿宋_GB2312"/>
                <w:color w:val="000000"/>
                <w:sz w:val="22"/>
              </w:rPr>
              <w:t>专业；</w:t>
            </w:r>
            <w:r>
              <w:rPr>
                <w:rFonts w:hint="eastAsia" w:ascii="仿宋_GB2312" w:hAnsi="仿宋_GB2312" w:eastAsia="仿宋_GB2312"/>
                <w:color w:val="000000"/>
                <w:sz w:val="22"/>
                <w:lang w:val="en-US" w:eastAsia="zh-CN"/>
              </w:rPr>
              <w:t>通过英语专业八级考试</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可承担口译工作</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lang w:val="en-US" w:eastAsia="zh-CN"/>
              </w:rPr>
              <w:t>交流表达能力强</w:t>
            </w:r>
            <w:r>
              <w:rPr>
                <w:rFonts w:hint="eastAsia" w:ascii="仿宋_GB2312" w:hAnsi="仿宋_GB2312" w:eastAsia="仿宋_GB2312"/>
                <w:color w:val="000000"/>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3" w:hRule="atLeast"/>
        </w:trPr>
        <w:tc>
          <w:tcPr>
            <w:tcW w:w="1445" w:type="dxa"/>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lang w:val="en-US" w:eastAsia="zh-CN"/>
              </w:rPr>
            </w:pPr>
            <w:r>
              <w:rPr>
                <w:rFonts w:hint="eastAsia" w:ascii="仿宋_GB2312" w:hAnsi="仿宋_GB2312" w:eastAsia="仿宋_GB2312"/>
                <w:color w:val="000000"/>
                <w:sz w:val="22"/>
                <w:lang w:val="en-US" w:eastAsia="zh-CN"/>
              </w:rPr>
              <w:t>孵化器管理办</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项目管理岗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对接西安航空创新创业中心建设事宜；负责中心制度建设和专项资金管理；负责中心的项目征集、筛选、评审工作；负责中心公共服务平台和技术平台的搭建与管理；负责服务资源整合、产业链搭建和创新创业活动的策划组织。</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w:t>
            </w:r>
            <w:r>
              <w:rPr>
                <w:rFonts w:hint="eastAsia" w:ascii="仿宋_GB2312" w:hAnsi="仿宋_GB2312" w:eastAsia="仿宋_GB2312"/>
                <w:color w:val="000000"/>
                <w:sz w:val="22"/>
                <w:lang w:val="en-US" w:eastAsia="zh-CN"/>
              </w:rPr>
              <w:t>高等</w:t>
            </w:r>
            <w:r>
              <w:rPr>
                <w:rFonts w:hint="eastAsia" w:ascii="仿宋_GB2312" w:hAnsi="仿宋_GB2312" w:eastAsia="仿宋_GB2312"/>
                <w:color w:val="000000"/>
                <w:sz w:val="22"/>
              </w:rPr>
              <w:t>院校应届毕业研究生，硕士及以上学位；35周岁以下；</w:t>
            </w:r>
            <w:r>
              <w:rPr>
                <w:rFonts w:hint="eastAsia" w:ascii="仿宋_GB2312" w:hAnsi="仿宋_GB2312" w:eastAsia="仿宋_GB2312"/>
                <w:color w:val="000000"/>
                <w:sz w:val="22"/>
                <w:lang w:val="en-US" w:eastAsia="zh-CN"/>
              </w:rPr>
              <w:t>管理科学与工程、机械工程</w:t>
            </w:r>
            <w:r>
              <w:rPr>
                <w:rFonts w:hint="eastAsia" w:ascii="仿宋_GB2312" w:hAnsi="仿宋_GB2312" w:eastAsia="仿宋_GB2312"/>
                <w:color w:val="000000"/>
                <w:sz w:val="22"/>
              </w:rPr>
              <w:t>专业；沟通协调能力强，工作认真负责，责任心强。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6" w:hRule="atLeast"/>
        </w:trPr>
        <w:tc>
          <w:tcPr>
            <w:tcW w:w="1445" w:type="dxa"/>
            <w:tcBorders>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lang w:val="en-US" w:eastAsia="zh-CN"/>
              </w:rPr>
            </w:pPr>
            <w:r>
              <w:rPr>
                <w:rFonts w:hint="eastAsia" w:ascii="仿宋_GB2312" w:hAnsi="仿宋_GB2312" w:eastAsia="仿宋_GB2312"/>
                <w:color w:val="000000"/>
                <w:sz w:val="22"/>
                <w:lang w:val="en-US" w:eastAsia="zh-CN"/>
              </w:rPr>
              <w:t>规划建设环保局</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建设质量管理岗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制定市政基础设施工程质量监督计划；负责市政基础设施工程的质量监督登记、台帐管理、质量监督、竣工验收监督、质量监督报告撰写、档案整理工作；责令对违反国家建设质量管理规定行为进行整改；参与一般性市政基础设施工程质量事故的调查处理等。</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w:t>
            </w:r>
            <w:r>
              <w:rPr>
                <w:rFonts w:hint="eastAsia" w:ascii="仿宋_GB2312" w:hAnsi="仿宋_GB2312" w:eastAsia="仿宋_GB2312"/>
                <w:color w:val="000000"/>
                <w:sz w:val="22"/>
                <w:lang w:val="en-US" w:eastAsia="zh-CN"/>
              </w:rPr>
              <w:t>土木工程、交通运输工程</w:t>
            </w:r>
            <w:r>
              <w:rPr>
                <w:rFonts w:hint="eastAsia" w:ascii="仿宋_GB2312" w:hAnsi="仿宋_GB2312" w:eastAsia="仿宋_GB2312"/>
                <w:color w:val="000000"/>
                <w:sz w:val="22"/>
              </w:rPr>
              <w:t>专业；工作认真负责，有较强的沟通协调能力。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5"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招聘部门</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人数</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岗位职责</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3" w:hRule="atLeast"/>
        </w:trPr>
        <w:tc>
          <w:tcPr>
            <w:tcW w:w="1445" w:type="dxa"/>
            <w:vMerge w:val="restart"/>
            <w:tcBorders>
              <w:top w:val="single" w:color="auto" w:sz="6" w:space="0"/>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经济发展局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项目管理岗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重大项目策划与管理；负责国家级经开区日常管理、考评和开发区监测工作；负责内外资项目的备案、核准、审批和章程批复；负责进出口贸易管理工作；负责企业建设情况调研，督促企业加速投产；负责综合会展业务。</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w:t>
            </w:r>
            <w:r>
              <w:rPr>
                <w:rFonts w:ascii="仿宋_GB2312" w:hAnsi="仿宋_GB2312" w:eastAsia="仿宋_GB2312"/>
                <w:color w:val="000000"/>
                <w:sz w:val="22"/>
              </w:rPr>
              <w:t>35</w:t>
            </w:r>
            <w:r>
              <w:rPr>
                <w:rFonts w:hint="eastAsia" w:ascii="仿宋_GB2312" w:hAnsi="仿宋_GB2312" w:eastAsia="仿宋_GB2312"/>
                <w:color w:val="000000"/>
                <w:sz w:val="22"/>
              </w:rPr>
              <w:t>周岁以下；理论经济学、应用经济学、管理科学与工程、工商管理、航空宇航科学与技术专业；沟通协调能力强，工作认真负责，责任心强。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5" w:hRule="atLeast"/>
        </w:trPr>
        <w:tc>
          <w:tcPr>
            <w:tcW w:w="1445" w:type="dxa"/>
            <w:vMerge w:val="continue"/>
            <w:tcBorders>
              <w:left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政策研究岗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产业政策研究，熟悉国家产业发展政策，了解国家战略性新兴产业发展情况；负责科技统筹、产学研结合及军民融合政策研究；负责项目包装策划，政府扶持资金项目的管理和申报工作；负责政策宣讲、咨询及培训；负责综合文稿撰写。</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w:t>
            </w:r>
            <w:r>
              <w:rPr>
                <w:rFonts w:ascii="仿宋_GB2312" w:hAnsi="仿宋_GB2312" w:eastAsia="仿宋_GB2312"/>
                <w:color w:val="000000"/>
                <w:sz w:val="22"/>
              </w:rPr>
              <w:t>35</w:t>
            </w:r>
            <w:r>
              <w:rPr>
                <w:rFonts w:hint="eastAsia" w:ascii="仿宋_GB2312" w:hAnsi="仿宋_GB2312" w:eastAsia="仿宋_GB2312"/>
                <w:color w:val="000000"/>
                <w:sz w:val="22"/>
              </w:rPr>
              <w:t>周岁以下；理论经济学、应用经济学、管理科学与工程、工商管理、航空宇航科学与技术专业；沟通协调能力强，交流表达能力强，有扎实的文字功底。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1"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jc w:val="center"/>
              <w:rPr>
                <w:rFonts w:hint="eastAsia" w:ascii="仿宋_GB2312" w:hAnsi="仿宋_GB2312" w:eastAsia="仿宋_GB2312"/>
                <w:color w:val="000000"/>
                <w:sz w:val="22"/>
              </w:rPr>
            </w:pPr>
            <w:r>
              <w:rPr>
                <w:rFonts w:hint="eastAsia" w:ascii="仿宋_GB2312" w:hAnsi="仿宋_GB2312" w:eastAsia="仿宋_GB2312"/>
                <w:color w:val="000000"/>
                <w:sz w:val="22"/>
              </w:rPr>
              <w:t>财政局</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jc w:val="center"/>
              <w:rPr>
                <w:rFonts w:hint="eastAsia" w:ascii="仿宋_GB2312" w:hAnsi="仿宋_GB2312" w:eastAsia="仿宋_GB2312"/>
                <w:color w:val="000000"/>
                <w:sz w:val="22"/>
              </w:rPr>
            </w:pPr>
            <w:r>
              <w:rPr>
                <w:rFonts w:hint="eastAsia" w:ascii="仿宋_GB2312" w:hAnsi="仿宋_GB2312" w:eastAsia="仿宋_GB2312"/>
                <w:color w:val="000000"/>
                <w:sz w:val="22"/>
              </w:rPr>
              <w:t>国有资产管理岗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负责航空基地的国有资产监督管理工作。</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全日制普通高等院校应届毕业研究生，硕士及以上学位；35周岁以下；管理科学与工程、工商管理专业。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7"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lang w:val="en-US" w:eastAsia="zh-CN"/>
              </w:rPr>
            </w:pPr>
            <w:r>
              <w:rPr>
                <w:rFonts w:hint="eastAsia" w:ascii="仿宋_GB2312" w:hAnsi="仿宋_GB2312" w:eastAsia="仿宋_GB2312"/>
                <w:color w:val="000000"/>
                <w:sz w:val="22"/>
              </w:rPr>
              <w:t>城市管理局</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园林绿化管理岗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制定绿化工作年度计划；负责绿化管理及协调工作；负责绿化项目的设计、招标、建设工作；负责绿化项目的预结算及审计工作；负责绿化养护管理、检查及考核工作；负责辖区内建设项目绿化开挖审批工作。</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全日制普通高等院校应届毕业研究生，硕士及以上学位；35周岁以下；风景园林学专业；交流表达能力强，有较强的沟通协调能力。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9"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招聘部门</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人数</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岗位职责</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黑体" w:hAnsi="黑体" w:eastAsia="黑体"/>
                <w:color w:val="000000"/>
                <w:sz w:val="28"/>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7"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市政公用局</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市政建设管理岗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负责市政基础设施项目的管理；负责市政工程项目的方案制定、组织实施、竣工验收、档案管理工作；参与市政工程质量事故的调查并提出处理意见；负责处置市政建设方面的应急事件。</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both"/>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全日制普通高等院校应届毕业研究生，硕士及以上学位；35周岁以下；市政工程</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供热、供燃气、通风及空调工程</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桥梁与隧道工程交通运输</w:t>
            </w:r>
            <w:r>
              <w:rPr>
                <w:rFonts w:hint="eastAsia" w:ascii="仿宋_GB2312" w:hAnsi="仿宋_GB2312" w:eastAsia="仿宋_GB2312"/>
                <w:color w:val="000000"/>
                <w:sz w:val="22"/>
                <w:lang w:val="en-US" w:eastAsia="zh-CN"/>
              </w:rPr>
              <w:t>工程</w:t>
            </w:r>
            <w:r>
              <w:rPr>
                <w:rFonts w:hint="eastAsia" w:ascii="仿宋_GB2312" w:hAnsi="仿宋_GB2312" w:eastAsia="仿宋_GB2312"/>
                <w:color w:val="000000"/>
                <w:sz w:val="22"/>
              </w:rPr>
              <w:t>专业；有较强的沟通协调能力。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1445"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征地拆迁一局</w:t>
            </w:r>
          </w:p>
        </w:tc>
        <w:tc>
          <w:tcPr>
            <w:tcW w:w="1608"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综合协调岗</w:t>
            </w:r>
          </w:p>
        </w:tc>
        <w:tc>
          <w:tcPr>
            <w:tcW w:w="804"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spacing w:beforeLines="0" w:afterLines="0"/>
              <w:jc w:val="center"/>
              <w:rPr>
                <w:rFonts w:hint="eastAsia" w:ascii="仿宋_GB2312" w:hAnsi="仿宋_GB2312" w:eastAsia="仿宋_GB2312"/>
                <w:color w:val="000000"/>
                <w:sz w:val="22"/>
                <w:lang w:val="en-US" w:eastAsia="zh-CN"/>
              </w:rPr>
            </w:pPr>
            <w:r>
              <w:rPr>
                <w:rFonts w:hint="eastAsia" w:ascii="仿宋_GB2312" w:hAnsi="仿宋_GB2312" w:eastAsia="仿宋_GB2312"/>
                <w:color w:val="000000"/>
                <w:sz w:val="22"/>
                <w:lang w:val="en-US" w:eastAsia="zh-CN"/>
              </w:rPr>
              <w:t>1</w:t>
            </w:r>
          </w:p>
        </w:tc>
        <w:tc>
          <w:tcPr>
            <w:tcW w:w="5592"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lang w:val="en-US" w:eastAsia="zh-CN"/>
              </w:rPr>
              <w:t>制定</w:t>
            </w:r>
            <w:r>
              <w:rPr>
                <w:rFonts w:hint="eastAsia" w:ascii="仿宋_GB2312" w:hAnsi="仿宋_GB2312" w:eastAsia="仿宋_GB2312"/>
                <w:color w:val="000000"/>
                <w:sz w:val="22"/>
              </w:rPr>
              <w:t>征地拆迁安置</w:t>
            </w:r>
            <w:r>
              <w:rPr>
                <w:rFonts w:hint="eastAsia" w:ascii="仿宋_GB2312" w:hAnsi="仿宋_GB2312" w:eastAsia="仿宋_GB2312"/>
                <w:color w:val="000000"/>
                <w:sz w:val="22"/>
                <w:lang w:val="en-US" w:eastAsia="zh-CN"/>
              </w:rPr>
              <w:t>工作</w:t>
            </w:r>
            <w:r>
              <w:rPr>
                <w:rFonts w:hint="eastAsia" w:ascii="仿宋_GB2312" w:hAnsi="仿宋_GB2312" w:eastAsia="仿宋_GB2312"/>
                <w:color w:val="000000"/>
                <w:sz w:val="22"/>
              </w:rPr>
              <w:t>方案；</w:t>
            </w:r>
            <w:r>
              <w:rPr>
                <w:rFonts w:hint="eastAsia" w:ascii="仿宋_GB2312" w:hAnsi="仿宋_GB2312" w:eastAsia="仿宋_GB2312"/>
                <w:color w:val="000000"/>
                <w:sz w:val="22"/>
                <w:lang w:val="en-US" w:eastAsia="zh-CN"/>
              </w:rPr>
              <w:t>统筹</w:t>
            </w:r>
            <w:r>
              <w:rPr>
                <w:rFonts w:hint="eastAsia" w:ascii="仿宋_GB2312" w:hAnsi="仿宋_GB2312" w:eastAsia="仿宋_GB2312"/>
                <w:color w:val="000000"/>
                <w:sz w:val="22"/>
              </w:rPr>
              <w:t>协调入区企业与周边企业、村组的关系</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lang w:val="en-US" w:eastAsia="zh-CN"/>
              </w:rPr>
              <w:t>妥善</w:t>
            </w:r>
            <w:r>
              <w:rPr>
                <w:rFonts w:hint="eastAsia" w:ascii="仿宋_GB2312" w:hAnsi="仿宋_GB2312" w:eastAsia="仿宋_GB2312"/>
                <w:color w:val="000000"/>
                <w:sz w:val="22"/>
              </w:rPr>
              <w:t>处置因征地拆迁安置引起的信访事件；负责城中村（棚户区）改造工作</w:t>
            </w:r>
            <w:r>
              <w:rPr>
                <w:rFonts w:hint="eastAsia" w:ascii="仿宋_GB2312" w:hAnsi="仿宋_GB2312" w:eastAsia="仿宋_GB2312"/>
                <w:color w:val="000000"/>
                <w:sz w:val="22"/>
                <w:lang w:eastAsia="zh-CN"/>
              </w:rPr>
              <w:t>；</w:t>
            </w:r>
            <w:r>
              <w:rPr>
                <w:rFonts w:hint="eastAsia" w:ascii="仿宋_GB2312" w:hAnsi="仿宋_GB2312" w:eastAsia="仿宋_GB2312"/>
                <w:color w:val="000000"/>
                <w:sz w:val="22"/>
              </w:rPr>
              <w:t>负责统筹城乡相关工作。</w:t>
            </w:r>
          </w:p>
        </w:tc>
        <w:tc>
          <w:tcPr>
            <w:tcW w:w="4937" w:type="dxa"/>
            <w:tcBorders>
              <w:top w:val="single" w:color="auto" w:sz="6" w:space="0"/>
              <w:left w:val="single" w:color="auto" w:sz="6" w:space="0"/>
              <w:bottom w:val="single" w:color="auto" w:sz="6" w:space="0"/>
              <w:right w:val="single" w:color="auto" w:sz="6" w:space="0"/>
              <w:tl2br w:val="nil"/>
              <w:tr2bl w:val="nil"/>
            </w:tcBorders>
            <w:textDirection w:val="lrTb"/>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w:t>
            </w:r>
            <w:r>
              <w:rPr>
                <w:rFonts w:hint="eastAsia" w:ascii="仿宋_GB2312" w:hAnsi="仿宋_GB2312" w:eastAsia="仿宋_GB2312"/>
                <w:color w:val="000000"/>
                <w:sz w:val="22"/>
                <w:lang w:val="en-US" w:eastAsia="zh-CN"/>
              </w:rPr>
              <w:t>有法学知识背景，专业不限</w:t>
            </w:r>
            <w:r>
              <w:rPr>
                <w:rFonts w:hint="eastAsia" w:ascii="仿宋_GB2312" w:hAnsi="仿宋_GB2312" w:eastAsia="仿宋_GB2312"/>
                <w:color w:val="000000"/>
                <w:sz w:val="22"/>
              </w:rPr>
              <w:t>；沟通协调能力</w:t>
            </w:r>
            <w:r>
              <w:rPr>
                <w:rFonts w:hint="eastAsia" w:ascii="仿宋_GB2312" w:hAnsi="仿宋_GB2312" w:eastAsia="仿宋_GB2312"/>
                <w:color w:val="000000"/>
                <w:sz w:val="22"/>
                <w:lang w:val="en-US" w:eastAsia="zh-CN"/>
              </w:rPr>
              <w:t>强，有扎实的文字功底</w:t>
            </w:r>
            <w:r>
              <w:rPr>
                <w:rFonts w:hint="eastAsia" w:ascii="仿宋_GB2312" w:hAnsi="仿宋_GB2312" w:eastAsia="仿宋_GB2312"/>
                <w:color w:val="000000"/>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2" w:hRule="atLeast"/>
        </w:trPr>
        <w:tc>
          <w:tcPr>
            <w:tcW w:w="1445" w:type="dxa"/>
            <w:tcBorders>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征地拆迁一局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拆迁管理岗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vMerge w:val="restart"/>
            <w:tcBorders>
              <w:left w:val="single" w:color="auto" w:sz="6" w:space="0"/>
              <w:right w:val="single" w:color="auto" w:sz="6" w:space="0"/>
              <w:tl2br w:val="nil"/>
              <w:tr2bl w:val="nil"/>
            </w:tcBorders>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lang w:val="en-US" w:eastAsia="zh-CN"/>
              </w:rPr>
              <w:t>组织落实</w:t>
            </w:r>
            <w:r>
              <w:rPr>
                <w:rFonts w:hint="eastAsia" w:ascii="仿宋_GB2312" w:hAnsi="仿宋_GB2312" w:eastAsia="仿宋_GB2312"/>
                <w:color w:val="000000"/>
                <w:sz w:val="22"/>
              </w:rPr>
              <w:t>征地拆迁安置方案；协调入区企业与周边企业、村组的关系；负责城中村（棚户区）改造工作；</w:t>
            </w:r>
            <w:r>
              <w:rPr>
                <w:rFonts w:hint="eastAsia" w:ascii="仿宋_GB2312" w:hAnsi="仿宋_GB2312" w:eastAsia="仿宋_GB2312"/>
                <w:color w:val="000000"/>
                <w:sz w:val="22"/>
                <w:lang w:val="en-US" w:eastAsia="zh-CN"/>
              </w:rPr>
              <w:t>协调</w:t>
            </w:r>
            <w:r>
              <w:rPr>
                <w:rFonts w:hint="eastAsia" w:ascii="仿宋_GB2312" w:hAnsi="仿宋_GB2312" w:eastAsia="仿宋_GB2312"/>
                <w:color w:val="000000"/>
                <w:sz w:val="22"/>
              </w:rPr>
              <w:t>处置因征地拆迁安置引起的信访事件；负责已征土地的看护、监管工作；负责统筹城乡相关工作。</w:t>
            </w:r>
          </w:p>
          <w:p>
            <w:pPr>
              <w:spacing w:beforeLines="0" w:afterLines="0"/>
              <w:jc w:val="both"/>
              <w:rPr>
                <w:rFonts w:hint="eastAsia" w:ascii="仿宋_GB2312" w:hAnsi="仿宋_GB2312" w:eastAsia="仿宋_GB2312"/>
                <w:color w:val="000000"/>
                <w:sz w:val="22"/>
              </w:rPr>
            </w:pPr>
          </w:p>
        </w:tc>
        <w:tc>
          <w:tcPr>
            <w:tcW w:w="4937" w:type="dxa"/>
            <w:vMerge w:val="restart"/>
            <w:tcBorders>
              <w:left w:val="single" w:color="auto" w:sz="6" w:space="0"/>
              <w:right w:val="single" w:color="auto" w:sz="6" w:space="0"/>
              <w:tl2br w:val="nil"/>
              <w:tr2bl w:val="nil"/>
            </w:tcBorders>
            <w:vAlign w:val="center"/>
          </w:tcPr>
          <w:p>
            <w:pPr>
              <w:rPr>
                <w:rFonts w:hint="eastAsia" w:ascii="仿宋_GB2312" w:hAnsi="仿宋_GB2312" w:eastAsia="仿宋_GB2312"/>
                <w:color w:val="000000"/>
                <w:sz w:val="22"/>
              </w:rPr>
            </w:pPr>
            <w:r>
              <w:rPr>
                <w:rFonts w:hint="eastAsia" w:ascii="仿宋_GB2312" w:hAnsi="仿宋_GB2312" w:eastAsia="仿宋_GB2312"/>
                <w:color w:val="000000"/>
                <w:sz w:val="22"/>
              </w:rPr>
              <w:t>全日制普通高等院校应届毕业研究生，硕士及以上学位；35周岁以下；</w:t>
            </w:r>
            <w:r>
              <w:rPr>
                <w:rFonts w:hint="eastAsia" w:ascii="仿宋_GB2312" w:hAnsi="仿宋_GB2312" w:eastAsia="仿宋_GB2312"/>
                <w:color w:val="000000"/>
                <w:sz w:val="22"/>
                <w:lang w:val="en-US" w:eastAsia="zh-CN"/>
              </w:rPr>
              <w:t>有法学知识背景，专业不限</w:t>
            </w:r>
            <w:r>
              <w:rPr>
                <w:rFonts w:hint="eastAsia" w:ascii="仿宋_GB2312" w:hAnsi="仿宋_GB2312" w:eastAsia="仿宋_GB2312"/>
                <w:color w:val="000000"/>
                <w:sz w:val="22"/>
              </w:rPr>
              <w:t>；沟通协调能力</w:t>
            </w:r>
            <w:r>
              <w:rPr>
                <w:rFonts w:hint="eastAsia" w:ascii="仿宋_GB2312" w:hAnsi="仿宋_GB2312" w:eastAsia="仿宋_GB2312"/>
                <w:color w:val="000000"/>
                <w:sz w:val="22"/>
                <w:lang w:val="en-US" w:eastAsia="zh-CN"/>
              </w:rPr>
              <w:t>强，工作认真负责、责任心强</w:t>
            </w:r>
            <w:r>
              <w:rPr>
                <w:rFonts w:hint="eastAsia" w:ascii="仿宋_GB2312" w:hAnsi="仿宋_GB2312" w:eastAsia="仿宋_GB2312"/>
                <w:color w:val="000000"/>
                <w:sz w:val="22"/>
              </w:rPr>
              <w:t>。</w:t>
            </w:r>
          </w:p>
          <w:p>
            <w:pPr>
              <w:spacing w:beforeLines="0" w:afterLines="0"/>
              <w:jc w:val="both"/>
              <w:rPr>
                <w:rFonts w:hint="eastAsia" w:ascii="仿宋_GB2312" w:hAnsi="仿宋_GB2312" w:eastAsia="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7" w:hRule="atLeast"/>
        </w:trPr>
        <w:tc>
          <w:tcPr>
            <w:tcW w:w="144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征地拆迁二局</w:t>
            </w:r>
          </w:p>
        </w:tc>
        <w:tc>
          <w:tcPr>
            <w:tcW w:w="1608"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拆迁管理岗</w:t>
            </w:r>
          </w:p>
        </w:tc>
        <w:tc>
          <w:tcPr>
            <w:tcW w:w="80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仿宋_GB2312" w:hAnsi="仿宋_GB2312" w:eastAsia="仿宋_GB2312"/>
                <w:color w:val="000000"/>
                <w:sz w:val="22"/>
              </w:rPr>
            </w:pPr>
            <w:r>
              <w:rPr>
                <w:rFonts w:hint="eastAsia" w:ascii="仿宋_GB2312" w:hAnsi="仿宋_GB2312" w:eastAsia="仿宋_GB2312"/>
                <w:color w:val="000000"/>
                <w:sz w:val="22"/>
              </w:rPr>
              <w:t>1</w:t>
            </w:r>
          </w:p>
        </w:tc>
        <w:tc>
          <w:tcPr>
            <w:tcW w:w="5592"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p>
        </w:tc>
        <w:tc>
          <w:tcPr>
            <w:tcW w:w="4937" w:type="dxa"/>
            <w:vMerge w:val="continue"/>
            <w:tcBorders>
              <w:left w:val="single" w:color="auto" w:sz="6" w:space="0"/>
              <w:bottom w:val="single" w:color="auto" w:sz="6" w:space="0"/>
              <w:right w:val="single" w:color="auto" w:sz="6" w:space="0"/>
              <w:tl2br w:val="nil"/>
              <w:tr2bl w:val="nil"/>
            </w:tcBorders>
            <w:vAlign w:val="center"/>
          </w:tcPr>
          <w:p>
            <w:pPr>
              <w:spacing w:beforeLines="0" w:afterLines="0"/>
              <w:jc w:val="both"/>
              <w:rPr>
                <w:rFonts w:hint="eastAsia" w:ascii="仿宋_GB2312" w:hAnsi="仿宋_GB2312" w:eastAsia="仿宋_GB2312"/>
                <w:color w:val="000000"/>
                <w:sz w:val="2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eastAsia="仿宋_GB2312" w:cs="Times New Roman"/>
          <w:sz w:val="32"/>
          <w:szCs w:val="32"/>
          <w:lang w:val="en-US" w:eastAsia="zh-CN"/>
        </w:rPr>
      </w:pPr>
    </w:p>
    <w:sectPr>
      <w:footerReference r:id="rId3" w:type="default"/>
      <w:pgSz w:w="16838" w:h="11906" w:orient="landscape"/>
      <w:pgMar w:top="1230" w:right="993" w:bottom="992" w:left="1134" w:header="851" w:footer="760" w:gutter="0"/>
      <w:cols w:space="0" w:num="1"/>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仿宋简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037D5"/>
    <w:rsid w:val="00D9552B"/>
    <w:rsid w:val="01847694"/>
    <w:rsid w:val="01BA0C02"/>
    <w:rsid w:val="01C557F8"/>
    <w:rsid w:val="02983B4F"/>
    <w:rsid w:val="02DE31BC"/>
    <w:rsid w:val="03CF1A4C"/>
    <w:rsid w:val="04941A3B"/>
    <w:rsid w:val="05BA392D"/>
    <w:rsid w:val="05FC581D"/>
    <w:rsid w:val="06282CDD"/>
    <w:rsid w:val="063E68AF"/>
    <w:rsid w:val="06491F5C"/>
    <w:rsid w:val="068943F1"/>
    <w:rsid w:val="06A61F35"/>
    <w:rsid w:val="075715ED"/>
    <w:rsid w:val="083A4AA4"/>
    <w:rsid w:val="08520969"/>
    <w:rsid w:val="08AB081F"/>
    <w:rsid w:val="09AF0DC6"/>
    <w:rsid w:val="0BE91A0C"/>
    <w:rsid w:val="0C0612BD"/>
    <w:rsid w:val="0C612F25"/>
    <w:rsid w:val="0C7930F6"/>
    <w:rsid w:val="0C8C01A6"/>
    <w:rsid w:val="0CAC5CA0"/>
    <w:rsid w:val="0D0976DE"/>
    <w:rsid w:val="0EA65108"/>
    <w:rsid w:val="0FB33820"/>
    <w:rsid w:val="1169732C"/>
    <w:rsid w:val="14694D2A"/>
    <w:rsid w:val="148F63B9"/>
    <w:rsid w:val="16825774"/>
    <w:rsid w:val="180A5378"/>
    <w:rsid w:val="183F3441"/>
    <w:rsid w:val="18E543B2"/>
    <w:rsid w:val="1B691239"/>
    <w:rsid w:val="1D0D0511"/>
    <w:rsid w:val="1D871FAC"/>
    <w:rsid w:val="1E2E2A4E"/>
    <w:rsid w:val="1F6E4689"/>
    <w:rsid w:val="20F4645B"/>
    <w:rsid w:val="21815F2A"/>
    <w:rsid w:val="224D3000"/>
    <w:rsid w:val="22AC22DE"/>
    <w:rsid w:val="251E6B6D"/>
    <w:rsid w:val="26CC325F"/>
    <w:rsid w:val="27B07BE7"/>
    <w:rsid w:val="28264C7A"/>
    <w:rsid w:val="28827CF7"/>
    <w:rsid w:val="294F01E4"/>
    <w:rsid w:val="2B474980"/>
    <w:rsid w:val="2DD133CC"/>
    <w:rsid w:val="2E7B13C4"/>
    <w:rsid w:val="2EA07AD3"/>
    <w:rsid w:val="2F1B4145"/>
    <w:rsid w:val="2F4209CA"/>
    <w:rsid w:val="2F557AD9"/>
    <w:rsid w:val="30752C11"/>
    <w:rsid w:val="30E0295B"/>
    <w:rsid w:val="324A58BB"/>
    <w:rsid w:val="32567A23"/>
    <w:rsid w:val="33075A73"/>
    <w:rsid w:val="33AD4F2B"/>
    <w:rsid w:val="34061F04"/>
    <w:rsid w:val="38B14EDF"/>
    <w:rsid w:val="39501119"/>
    <w:rsid w:val="39FC0485"/>
    <w:rsid w:val="3ACF3235"/>
    <w:rsid w:val="3D1119E5"/>
    <w:rsid w:val="3DBF6C59"/>
    <w:rsid w:val="3DEC7596"/>
    <w:rsid w:val="3DFC0EA3"/>
    <w:rsid w:val="3E5B254C"/>
    <w:rsid w:val="3F913305"/>
    <w:rsid w:val="3FCE7FD9"/>
    <w:rsid w:val="40756721"/>
    <w:rsid w:val="430F78A9"/>
    <w:rsid w:val="43AC2B14"/>
    <w:rsid w:val="444C6695"/>
    <w:rsid w:val="44AD37E0"/>
    <w:rsid w:val="44D157C5"/>
    <w:rsid w:val="450A46DF"/>
    <w:rsid w:val="451252E3"/>
    <w:rsid w:val="4713541A"/>
    <w:rsid w:val="47645E7E"/>
    <w:rsid w:val="4777447D"/>
    <w:rsid w:val="481B55F3"/>
    <w:rsid w:val="492A5219"/>
    <w:rsid w:val="49980767"/>
    <w:rsid w:val="4A45251C"/>
    <w:rsid w:val="4B0F27F6"/>
    <w:rsid w:val="4CDB3A4D"/>
    <w:rsid w:val="4CE24515"/>
    <w:rsid w:val="4D1605C5"/>
    <w:rsid w:val="507E50A3"/>
    <w:rsid w:val="50C10D74"/>
    <w:rsid w:val="52B53E42"/>
    <w:rsid w:val="52E615E2"/>
    <w:rsid w:val="54C57775"/>
    <w:rsid w:val="554815B3"/>
    <w:rsid w:val="55A544AB"/>
    <w:rsid w:val="55CE4637"/>
    <w:rsid w:val="56C3628A"/>
    <w:rsid w:val="57624BB8"/>
    <w:rsid w:val="57FE3DF0"/>
    <w:rsid w:val="58166C37"/>
    <w:rsid w:val="58FE299B"/>
    <w:rsid w:val="5A146F3F"/>
    <w:rsid w:val="5A8A2054"/>
    <w:rsid w:val="5C1330C5"/>
    <w:rsid w:val="5D730091"/>
    <w:rsid w:val="5E0D4024"/>
    <w:rsid w:val="5E226BB1"/>
    <w:rsid w:val="5FB25EBB"/>
    <w:rsid w:val="5FDD0F3C"/>
    <w:rsid w:val="60D82B76"/>
    <w:rsid w:val="63C8086A"/>
    <w:rsid w:val="64114833"/>
    <w:rsid w:val="64532A43"/>
    <w:rsid w:val="64A333E9"/>
    <w:rsid w:val="678B2259"/>
    <w:rsid w:val="67A84B86"/>
    <w:rsid w:val="695125B4"/>
    <w:rsid w:val="6A004D1F"/>
    <w:rsid w:val="6A8D3C9F"/>
    <w:rsid w:val="6CE20B6E"/>
    <w:rsid w:val="6D056D44"/>
    <w:rsid w:val="6DFB3E7E"/>
    <w:rsid w:val="6FF61D68"/>
    <w:rsid w:val="73A142F1"/>
    <w:rsid w:val="7567294A"/>
    <w:rsid w:val="761037D5"/>
    <w:rsid w:val="761D5FDE"/>
    <w:rsid w:val="7645149C"/>
    <w:rsid w:val="76E05077"/>
    <w:rsid w:val="783B0387"/>
    <w:rsid w:val="78B63F9B"/>
    <w:rsid w:val="79330B5F"/>
    <w:rsid w:val="794630BE"/>
    <w:rsid w:val="79696F7B"/>
    <w:rsid w:val="7A28347B"/>
    <w:rsid w:val="7B3C4BEF"/>
    <w:rsid w:val="7B5C6933"/>
    <w:rsid w:val="7BD144AE"/>
    <w:rsid w:val="7BF323DE"/>
    <w:rsid w:val="7E03680C"/>
    <w:rsid w:val="7FC26329"/>
    <w:rsid w:val="7FCA1E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2016-10-31T01:10:00Z</dcterms:created>
  <dc:creator>lenovo</dc:creator>
  <cp:lastModifiedBy>lenovo</cp:lastModifiedBy>
  <cp:lastPrinted>2016-11-01T03:10:00Z</cp:lastPrinted>
  <dcterms:modified xsi:type="dcterms:W3CDTF">2016-11-01T04:52:54Z</dcterms:modified>
  <dc:title>国家级陕西航空经济技术开发区管委会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