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szCs w:val="21"/>
        </w:rPr>
      </w:pPr>
    </w:p>
    <w:p>
      <w:pPr>
        <w:spacing w:line="320" w:lineRule="exact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color w:val="333333"/>
          <w:kern w:val="0"/>
          <w:sz w:val="30"/>
          <w:szCs w:val="30"/>
        </w:rPr>
        <w:t>2</w:t>
      </w:r>
    </w:p>
    <w:p>
      <w:pPr>
        <w:widowControl/>
        <w:ind w:left="-473" w:leftChars="-225" w:firstLine="803" w:firstLineChars="2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湖州市第三人民医院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2017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年卫生高层次人才招聘报名表</w:t>
      </w:r>
    </w:p>
    <w:p>
      <w:pPr>
        <w:spacing w:line="240" w:lineRule="exact"/>
        <w:ind w:left="5400" w:hanging="5400" w:hangingChars="2250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所学专业及方向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6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机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工作（学习简历）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工作单位、学习院校及专业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1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报名人员签字确认：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其它需补充之内容</w:t>
            </w:r>
          </w:p>
        </w:tc>
        <w:tc>
          <w:tcPr>
            <w:tcW w:w="799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4680" w:firstLineChars="1950"/>
        <w:rPr>
          <w:b/>
          <w:bCs/>
        </w:rPr>
      </w:pPr>
      <w:r>
        <w:rPr>
          <w:rFonts w:hint="eastAsia"/>
          <w:sz w:val="24"/>
          <w:szCs w:val="24"/>
        </w:rPr>
        <w:t>填表时间：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67E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2016-12-22T03:10:13Z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