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13907" w:type="dxa"/>
        <w:tblLayout w:type="fixed"/>
        <w:tblLook w:val="04A0"/>
      </w:tblPr>
      <w:tblGrid>
        <w:gridCol w:w="1460"/>
        <w:gridCol w:w="640"/>
        <w:gridCol w:w="740"/>
        <w:gridCol w:w="954"/>
        <w:gridCol w:w="1276"/>
        <w:gridCol w:w="2175"/>
        <w:gridCol w:w="4252"/>
        <w:gridCol w:w="1701"/>
        <w:gridCol w:w="709"/>
      </w:tblGrid>
      <w:tr w:rsidR="00304079">
        <w:trPr>
          <w:trHeight w:val="720"/>
        </w:trPr>
        <w:tc>
          <w:tcPr>
            <w:tcW w:w="13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079" w:rsidRDefault="00825EAF" w:rsidP="00A95E2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1 </w:t>
            </w:r>
            <w:r w:rsidR="00A95E25">
              <w:rPr>
                <w:rFonts w:ascii="黑体" w:eastAsia="黑体" w:hAnsi="宋体" w:cs="宋体" w:hint="eastAsia"/>
                <w:color w:val="000000"/>
                <w:kern w:val="0"/>
                <w:sz w:val="40"/>
                <w:szCs w:val="40"/>
              </w:rPr>
              <w:t>黄岩区交通工程安全质量监督所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40"/>
                <w:szCs w:val="40"/>
              </w:rPr>
              <w:t>招聘计划表</w:t>
            </w:r>
          </w:p>
        </w:tc>
      </w:tr>
      <w:tr w:rsidR="00304079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825E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拟招聘岗位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825E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825E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825E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825E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825E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825E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工作经验、业绩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825E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825E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04079">
        <w:trPr>
          <w:trHeight w:val="194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B12EB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825E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4A79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黄岩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B12EB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="004A79AB"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4A79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4A79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全日制普通高校，大专及以上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825E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、具有较强的责任心，善于沟通协调；</w:t>
            </w:r>
            <w:r w:rsidRPr="00B12EBD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B12EB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="00D72EEA"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、熟悉建设工程技术及相关法律法规</w:t>
            </w: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，从事该类工作</w:t>
            </w:r>
            <w:r w:rsidRPr="00B12EB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年以上的优先考虑；</w:t>
            </w:r>
            <w:r w:rsidRPr="00B12EBD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B12EB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、能够熟练操作</w:t>
            </w:r>
            <w:r w:rsidRPr="00B12EB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CAD</w:t>
            </w: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B12EB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Excel</w:t>
            </w: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B12EB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word</w:t>
            </w: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等办公软件。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F8293D" w:rsidRDefault="003040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4A79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825EAF" w:rsidRPr="00B12E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304079">
        <w:trPr>
          <w:trHeight w:val="12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B12EB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1764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4A79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黄岩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B12EB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="004A79AB" w:rsidRP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4A79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中国语言文学类、新闻传播学类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4A79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全日制普通高校，大专及以上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4A79A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从事文字撰写工作，有较强的文字综合能力</w:t>
            </w:r>
            <w:r w:rsid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3040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Pr="00B12EBD" w:rsidRDefault="00D72E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2EB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1名</w:t>
            </w:r>
          </w:p>
        </w:tc>
      </w:tr>
      <w:tr w:rsidR="00304079">
        <w:trPr>
          <w:trHeight w:val="154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Default="003040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Default="003040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Default="003040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Default="003040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Default="003040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Default="003040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Default="0030407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Default="003040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79" w:rsidRDefault="003040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04079" w:rsidRDefault="00304079">
      <w:bookmarkStart w:id="0" w:name="_GoBack"/>
      <w:bookmarkEnd w:id="0"/>
    </w:p>
    <w:sectPr w:rsidR="00304079" w:rsidSect="00304079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F1" w:rsidRDefault="00A332F1" w:rsidP="00A95E25">
      <w:r>
        <w:separator/>
      </w:r>
    </w:p>
  </w:endnote>
  <w:endnote w:type="continuationSeparator" w:id="1">
    <w:p w:rsidR="00A332F1" w:rsidRDefault="00A332F1" w:rsidP="00A9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F1" w:rsidRDefault="00A332F1" w:rsidP="00A95E25">
      <w:r>
        <w:separator/>
      </w:r>
    </w:p>
  </w:footnote>
  <w:footnote w:type="continuationSeparator" w:id="1">
    <w:p w:rsidR="00A332F1" w:rsidRDefault="00A332F1" w:rsidP="00A95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25" w:rsidRDefault="00A95E25" w:rsidP="00A95E2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079"/>
    <w:rsid w:val="00176436"/>
    <w:rsid w:val="00215466"/>
    <w:rsid w:val="00304079"/>
    <w:rsid w:val="003D5973"/>
    <w:rsid w:val="004A79AB"/>
    <w:rsid w:val="006C165A"/>
    <w:rsid w:val="007B74AB"/>
    <w:rsid w:val="00825EAF"/>
    <w:rsid w:val="00A332F1"/>
    <w:rsid w:val="00A95E25"/>
    <w:rsid w:val="00B12EBD"/>
    <w:rsid w:val="00C94218"/>
    <w:rsid w:val="00D72EEA"/>
    <w:rsid w:val="00EB5178"/>
    <w:rsid w:val="00F8293D"/>
    <w:rsid w:val="4524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7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0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2017-02-04T02:53:00Z</cp:lastPrinted>
  <dcterms:created xsi:type="dcterms:W3CDTF">2014-10-29T12:08:00Z</dcterms:created>
  <dcterms:modified xsi:type="dcterms:W3CDTF">2017-02-06T03:01:00Z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