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12"/>
          <w:tab w:val="center" w:pos="7039"/>
        </w:tabs>
        <w:spacing w:line="560" w:lineRule="exact"/>
        <w:jc w:val="left"/>
        <w:rPr>
          <w:rFonts w:hint="eastAsia" w:ascii="方正小标宋简体" w:hAnsi="黑体" w:eastAsia="方正小标宋简体" w:cs="仿宋_GB2312"/>
          <w:bCs/>
          <w:sz w:val="44"/>
          <w:szCs w:val="44"/>
        </w:rPr>
      </w:pPr>
      <w:r>
        <w:rPr>
          <w:rFonts w:hint="eastAsia" w:hAnsi="仿宋_GB2312" w:cs="仿宋_GB2312"/>
          <w:sz w:val="32"/>
          <w:szCs w:val="32"/>
        </w:rPr>
        <w:t>附件1：</w:t>
      </w:r>
      <w:r>
        <w:rPr>
          <w:rFonts w:hint="eastAsia" w:ascii="方正小标宋简体" w:hAnsi="黑体" w:eastAsia="方正小标宋简体" w:cs="仿宋_GB2312"/>
          <w:bCs/>
          <w:sz w:val="44"/>
          <w:szCs w:val="44"/>
        </w:rPr>
        <w:tab/>
      </w:r>
    </w:p>
    <w:p>
      <w:pPr>
        <w:tabs>
          <w:tab w:val="left" w:pos="4512"/>
          <w:tab w:val="center" w:pos="7039"/>
        </w:tabs>
        <w:spacing w:line="560" w:lineRule="exact"/>
        <w:jc w:val="center"/>
        <w:rPr>
          <w:rFonts w:hint="eastAsia" w:ascii="方正小标宋简体" w:hAnsi="黑体" w:eastAsia="方正小标宋简体" w:cs="仿宋_GB2312"/>
          <w:bCs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仿宋_GB2312"/>
          <w:bCs/>
          <w:sz w:val="44"/>
          <w:szCs w:val="44"/>
        </w:rPr>
        <w:t>安吉县递铺街道</w:t>
      </w:r>
      <w:r>
        <w:rPr>
          <w:rFonts w:hint="eastAsia" w:ascii="方正小标宋简体" w:hAnsi="黑体" w:eastAsia="方正小标宋简体" w:cs="仿宋_GB2312"/>
          <w:bCs/>
          <w:sz w:val="44"/>
          <w:szCs w:val="44"/>
          <w:lang w:eastAsia="zh-CN"/>
        </w:rPr>
        <w:t>党工委</w:t>
      </w:r>
      <w:r>
        <w:rPr>
          <w:rFonts w:hint="eastAsia" w:ascii="方正小标宋简体" w:hAnsi="黑体" w:eastAsia="方正小标宋简体" w:cs="仿宋_GB2312"/>
          <w:bCs/>
          <w:sz w:val="44"/>
          <w:szCs w:val="44"/>
        </w:rPr>
        <w:t>公开选拔村级后备干部职数一览表</w:t>
      </w:r>
    </w:p>
    <w:bookmarkEnd w:id="0"/>
    <w:tbl>
      <w:tblPr>
        <w:tblStyle w:val="4"/>
        <w:tblpPr w:leftFromText="180" w:rightFromText="180" w:vertAnchor="text" w:horzAnchor="page" w:tblpX="1701" w:tblpY="145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518"/>
        <w:gridCol w:w="1695"/>
        <w:gridCol w:w="795"/>
        <w:gridCol w:w="2775"/>
        <w:gridCol w:w="960"/>
        <w:gridCol w:w="1650"/>
        <w:gridCol w:w="840"/>
        <w:gridCol w:w="19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招考单位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招考岗位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安吉县递铺街道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党工委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横塘村后备干部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35周岁以下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（1987年3月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日以后出生）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安吉县递铺街道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党工委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三官村后备干部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35周岁以下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（1987年3月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日以后出生）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安吉县递铺街道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党工委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兰田村后备干部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35周岁以下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（1987年3月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日以后出生）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熟悉财务人员优先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安吉县递铺街道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党工委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鞍山村后备干部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35周岁以下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（1987年3月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日以后出生）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安吉县递铺街道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党工委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银湾村后备干部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35周岁以下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（1987年3月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日以后出生）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退伍军人优先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安吉县递铺街道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党工委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垅坝村后备干部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35周岁以下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（1987年3月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日以后出生）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安吉县递铺街道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党工委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垅坝村后备干部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35周岁以下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（1987年3月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日以后出生）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安吉县递铺街道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党工委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鲁家村后备干部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35周岁以下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（1987年3月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日以后出生）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安吉县递铺街道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党工委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鲁家村后备干部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35周岁以下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（1987年3月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日以后出生）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安吉县递铺街道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党工委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赤芝村后备干部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35周岁以下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（1987年3月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日以后出生）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财会专业人员优先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安吉县递铺街道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党工委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赤芝村后备干部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35周岁以下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（1987年3月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日以后出生）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财会专业人员优先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安吉县递铺街道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党工委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赵家上村后备干部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35周岁以下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（1987年3月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日以后出生）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退伍军人优先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安吉县递铺街道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党工委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荷花塘村后备干部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35周岁以下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（1987年3月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日以后出生）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财会专业人员优先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安吉县递铺街道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党工委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万亩村后备干部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35周岁以下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（1987年3月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日以后出生）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E1FE1"/>
    <w:rsid w:val="757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spacing w:line="376" w:lineRule="atLeast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2022-03-08T01:24:00Z</dcterms:created>
  <dc:creator>苏</dc:creator>
  <cp:lastModifiedBy>苏</cp:lastModifiedBy>
  <dcterms:modified xsi:type="dcterms:W3CDTF">2022-03-08T01:26:29Z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CE4AFC837646423FBF4906B6465B24A7</vt:lpwstr>
  </property>
</Properties>
</file>