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楷体" w:eastAsia="黑体" w:cs="Times New Roman"/>
          <w:color w:val="000000" w:themeColor="text1"/>
          <w:kern w:val="0"/>
          <w:sz w:val="30"/>
          <w:szCs w:val="30"/>
        </w:rPr>
      </w:pPr>
      <w:r>
        <w:rPr>
          <w:rFonts w:hint="eastAsia" w:ascii="黑体" w:hAnsi="楷体" w:eastAsia="黑体" w:cs="Times New Roman"/>
          <w:color w:val="000000" w:themeColor="text1"/>
          <w:kern w:val="0"/>
          <w:sz w:val="30"/>
          <w:szCs w:val="30"/>
        </w:rPr>
        <w:t>附件</w:t>
      </w:r>
      <w:r>
        <w:rPr>
          <w:rFonts w:hint="eastAsia" w:ascii="黑体" w:hAnsi="Times New Roman" w:eastAsia="黑体" w:cs="Times New Roman"/>
          <w:color w:val="000000" w:themeColor="text1"/>
          <w:kern w:val="0"/>
          <w:sz w:val="30"/>
          <w:szCs w:val="30"/>
        </w:rPr>
        <w:t>1</w:t>
      </w:r>
    </w:p>
    <w:p>
      <w:pPr>
        <w:spacing w:line="579" w:lineRule="exact"/>
        <w:jc w:val="center"/>
        <w:rPr>
          <w:rFonts w:ascii="方正小标宋简体" w:hAnsi="华文中宋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Cs/>
          <w:color w:val="000000" w:themeColor="text1"/>
          <w:kern w:val="0"/>
          <w:sz w:val="44"/>
          <w:szCs w:val="44"/>
        </w:rPr>
        <w:t>202</w:t>
      </w:r>
      <w:r>
        <w:rPr>
          <w:rFonts w:hint="eastAsia" w:ascii="方正小标宋简体" w:hAnsi="华文中宋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中宋" w:eastAsia="方正小标宋简体" w:cs="Times New Roman"/>
          <w:bCs/>
          <w:color w:val="000000" w:themeColor="text1"/>
          <w:kern w:val="0"/>
          <w:sz w:val="44"/>
          <w:szCs w:val="44"/>
        </w:rPr>
        <w:t>年中共长沙市委</w:t>
      </w:r>
      <w:r>
        <w:rPr>
          <w:rFonts w:hint="eastAsia" w:ascii="方正小标宋简体" w:hAnsi="华文中宋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  <w:t>统战</w:t>
      </w:r>
      <w:r>
        <w:rPr>
          <w:rFonts w:hint="eastAsia" w:ascii="方正小标宋简体" w:hAnsi="华文中宋" w:eastAsia="方正小标宋简体" w:cs="Times New Roman"/>
          <w:bCs/>
          <w:color w:val="000000" w:themeColor="text1"/>
          <w:kern w:val="0"/>
          <w:sz w:val="44"/>
          <w:szCs w:val="44"/>
        </w:rPr>
        <w:t>部所属事业单位公开选调工作人员岗位表</w:t>
      </w:r>
    </w:p>
    <w:p>
      <w:pPr>
        <w:spacing w:line="579" w:lineRule="exact"/>
        <w:jc w:val="center"/>
        <w:rPr>
          <w:rFonts w:ascii="方正小标宋简体" w:hAnsi="华文中宋" w:eastAsia="方正小标宋简体" w:cs="Times New Roman"/>
          <w:bCs/>
          <w:color w:val="000000" w:themeColor="text1"/>
          <w:kern w:val="0"/>
          <w:sz w:val="44"/>
          <w:szCs w:val="44"/>
        </w:rPr>
      </w:pPr>
    </w:p>
    <w:tbl>
      <w:tblPr>
        <w:tblStyle w:val="4"/>
        <w:tblW w:w="14988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473"/>
        <w:gridCol w:w="1183"/>
        <w:gridCol w:w="1192"/>
        <w:gridCol w:w="826"/>
        <w:gridCol w:w="749"/>
        <w:gridCol w:w="903"/>
        <w:gridCol w:w="913"/>
        <w:gridCol w:w="1238"/>
        <w:gridCol w:w="1968"/>
        <w:gridCol w:w="1326"/>
        <w:gridCol w:w="1080"/>
        <w:gridCol w:w="954"/>
      </w:tblGrid>
      <w:tr>
        <w:trPr>
          <w:trHeight w:val="536" w:hRule="atLeast"/>
        </w:trPr>
        <w:tc>
          <w:tcPr>
            <w:tcW w:w="11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7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8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19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选调</w:t>
            </w: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82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选调</w:t>
            </w: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计划</w:t>
            </w:r>
          </w:p>
        </w:tc>
        <w:tc>
          <w:tcPr>
            <w:tcW w:w="5771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2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笔试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科目</w:t>
            </w:r>
          </w:p>
        </w:tc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方式</w:t>
            </w:r>
          </w:p>
        </w:tc>
        <w:tc>
          <w:tcPr>
            <w:tcW w:w="95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485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rPr>
          <w:trHeight w:val="2425" w:hRule="atLeast"/>
        </w:trPr>
        <w:tc>
          <w:tcPr>
            <w:tcW w:w="118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中共长沙市委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统战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</w:rPr>
              <w:t>部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中共长沙市委统战部党外代表人士服务中心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综合文秘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  <w:lang w:val="en"/>
              </w:rPr>
            </w:pPr>
            <w:r>
              <w:rPr>
                <w:rFonts w:hint="default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  <w:lang w:val="en"/>
              </w:rPr>
              <w:t>1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</w:rPr>
              <w:t>学士学位及以</w:t>
            </w:r>
            <w:bookmarkStart w:id="0" w:name="_GoBack"/>
            <w:bookmarkEnd w:id="0"/>
            <w:r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</w:rPr>
              <w:t>上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  <w:lang w:val="en" w:eastAsia="zh-CN"/>
              </w:rPr>
              <w:t>不限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</w:rPr>
              <w:t>2年以上文字岗位工作经历，熟悉各类综合性文字材料的写作。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  <w:lang w:val="en" w:eastAsia="zh-CN"/>
              </w:rPr>
              <w:t>公共基础知识、申论</w:t>
            </w:r>
            <w:r>
              <w:rPr>
                <w:rFonts w:hint="default" w:ascii="仿宋_GB2312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val="en"/>
              </w:rPr>
              <w:t xml:space="preserve">  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 w:themeColor="text1"/>
          <w:kern w:val="0"/>
          <w:sz w:val="22"/>
        </w:rPr>
      </w:pPr>
    </w:p>
    <w:p>
      <w:pPr>
        <w:widowControl/>
        <w:jc w:val="left"/>
        <w:rPr>
          <w:color w:val="000000" w:themeColor="text1"/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2"/>
        </w:rPr>
        <w:t>备注：</w:t>
      </w:r>
      <w:r>
        <w:rPr>
          <w:rFonts w:hint="default" w:ascii="仿宋_GB2312" w:hAnsi="宋体" w:eastAsia="仿宋_GB2312" w:cs="Times New Roman"/>
          <w:color w:val="000000" w:themeColor="text1"/>
          <w:kern w:val="0"/>
          <w:sz w:val="22"/>
          <w:lang w:val="en"/>
        </w:rPr>
        <w:t>中共长沙市委统战部党外代表人士服务中心为中共长沙市委统战部</w:t>
      </w:r>
      <w:r>
        <w:rPr>
          <w:rFonts w:hint="eastAsia" w:ascii="仿宋_GB2312" w:hAnsi="宋体" w:eastAsia="仿宋_GB2312" w:cs="Times New Roman"/>
          <w:color w:val="000000" w:themeColor="text1"/>
          <w:kern w:val="0"/>
          <w:sz w:val="22"/>
        </w:rPr>
        <w:t>所属公益一类事业单位。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68F"/>
    <w:rsid w:val="00003230"/>
    <w:rsid w:val="000229B0"/>
    <w:rsid w:val="000623CC"/>
    <w:rsid w:val="000B3033"/>
    <w:rsid w:val="000C5550"/>
    <w:rsid w:val="000E59DE"/>
    <w:rsid w:val="000F314E"/>
    <w:rsid w:val="00121B8C"/>
    <w:rsid w:val="00122D2C"/>
    <w:rsid w:val="00131097"/>
    <w:rsid w:val="00136E26"/>
    <w:rsid w:val="00171C1D"/>
    <w:rsid w:val="001736C7"/>
    <w:rsid w:val="0017677B"/>
    <w:rsid w:val="00196C17"/>
    <w:rsid w:val="001C0EA8"/>
    <w:rsid w:val="001D686C"/>
    <w:rsid w:val="001F133B"/>
    <w:rsid w:val="002100FB"/>
    <w:rsid w:val="00222719"/>
    <w:rsid w:val="002864EF"/>
    <w:rsid w:val="002A0D70"/>
    <w:rsid w:val="002A4528"/>
    <w:rsid w:val="002B0A7C"/>
    <w:rsid w:val="002C45D9"/>
    <w:rsid w:val="002C768F"/>
    <w:rsid w:val="002D2236"/>
    <w:rsid w:val="002F096F"/>
    <w:rsid w:val="003171C4"/>
    <w:rsid w:val="00320C8B"/>
    <w:rsid w:val="00354BB2"/>
    <w:rsid w:val="00383E45"/>
    <w:rsid w:val="00385C0B"/>
    <w:rsid w:val="0039167D"/>
    <w:rsid w:val="003A604D"/>
    <w:rsid w:val="00442BBA"/>
    <w:rsid w:val="0046511C"/>
    <w:rsid w:val="00481F05"/>
    <w:rsid w:val="0048376F"/>
    <w:rsid w:val="0048421E"/>
    <w:rsid w:val="00496412"/>
    <w:rsid w:val="004D5E3D"/>
    <w:rsid w:val="004F051A"/>
    <w:rsid w:val="004F3489"/>
    <w:rsid w:val="00502AFC"/>
    <w:rsid w:val="00515123"/>
    <w:rsid w:val="00533D88"/>
    <w:rsid w:val="00536C66"/>
    <w:rsid w:val="005669B0"/>
    <w:rsid w:val="005949B6"/>
    <w:rsid w:val="005B2E71"/>
    <w:rsid w:val="005E441B"/>
    <w:rsid w:val="005E62B4"/>
    <w:rsid w:val="00613E3B"/>
    <w:rsid w:val="006600C1"/>
    <w:rsid w:val="00666585"/>
    <w:rsid w:val="00685351"/>
    <w:rsid w:val="006A29D4"/>
    <w:rsid w:val="006C7714"/>
    <w:rsid w:val="006D129F"/>
    <w:rsid w:val="006D75F6"/>
    <w:rsid w:val="006E1676"/>
    <w:rsid w:val="007012CC"/>
    <w:rsid w:val="00712B74"/>
    <w:rsid w:val="00751FC7"/>
    <w:rsid w:val="007610F8"/>
    <w:rsid w:val="00822882"/>
    <w:rsid w:val="00827611"/>
    <w:rsid w:val="00856C59"/>
    <w:rsid w:val="0086231C"/>
    <w:rsid w:val="00865013"/>
    <w:rsid w:val="008815EC"/>
    <w:rsid w:val="008B1990"/>
    <w:rsid w:val="008B4B17"/>
    <w:rsid w:val="008B5BA1"/>
    <w:rsid w:val="008F37FB"/>
    <w:rsid w:val="00911B3C"/>
    <w:rsid w:val="00973088"/>
    <w:rsid w:val="00977AC7"/>
    <w:rsid w:val="00987C9A"/>
    <w:rsid w:val="009922F7"/>
    <w:rsid w:val="009D472C"/>
    <w:rsid w:val="009E7E33"/>
    <w:rsid w:val="009F3D83"/>
    <w:rsid w:val="00A02161"/>
    <w:rsid w:val="00A2245A"/>
    <w:rsid w:val="00A345DC"/>
    <w:rsid w:val="00A365B6"/>
    <w:rsid w:val="00A53198"/>
    <w:rsid w:val="00A7168B"/>
    <w:rsid w:val="00AA1DE7"/>
    <w:rsid w:val="00AA38EE"/>
    <w:rsid w:val="00AC6589"/>
    <w:rsid w:val="00B04ADA"/>
    <w:rsid w:val="00B33F8F"/>
    <w:rsid w:val="00BB3A13"/>
    <w:rsid w:val="00BD4EDA"/>
    <w:rsid w:val="00C01BB3"/>
    <w:rsid w:val="00C04ED7"/>
    <w:rsid w:val="00C478CB"/>
    <w:rsid w:val="00C53706"/>
    <w:rsid w:val="00C80549"/>
    <w:rsid w:val="00CA1B14"/>
    <w:rsid w:val="00CA7020"/>
    <w:rsid w:val="00CA738F"/>
    <w:rsid w:val="00CC4903"/>
    <w:rsid w:val="00CD468D"/>
    <w:rsid w:val="00D04479"/>
    <w:rsid w:val="00D05B48"/>
    <w:rsid w:val="00D40512"/>
    <w:rsid w:val="00D50FE6"/>
    <w:rsid w:val="00DD1623"/>
    <w:rsid w:val="00DE3270"/>
    <w:rsid w:val="00DF3FE5"/>
    <w:rsid w:val="00DF7EC7"/>
    <w:rsid w:val="00E83359"/>
    <w:rsid w:val="00EB0573"/>
    <w:rsid w:val="00EB3432"/>
    <w:rsid w:val="00F34DF0"/>
    <w:rsid w:val="00F3783F"/>
    <w:rsid w:val="00F65313"/>
    <w:rsid w:val="00F739DB"/>
    <w:rsid w:val="00F7576A"/>
    <w:rsid w:val="00F94763"/>
    <w:rsid w:val="00FE548F"/>
    <w:rsid w:val="04A525C3"/>
    <w:rsid w:val="09012CB1"/>
    <w:rsid w:val="0BD74890"/>
    <w:rsid w:val="0D820FF7"/>
    <w:rsid w:val="11F50CCC"/>
    <w:rsid w:val="128C6C35"/>
    <w:rsid w:val="17FF3112"/>
    <w:rsid w:val="1903341D"/>
    <w:rsid w:val="1E3050E7"/>
    <w:rsid w:val="24A0369F"/>
    <w:rsid w:val="2E902977"/>
    <w:rsid w:val="327B270D"/>
    <w:rsid w:val="34DFB196"/>
    <w:rsid w:val="37F29506"/>
    <w:rsid w:val="3FFB567C"/>
    <w:rsid w:val="474108A5"/>
    <w:rsid w:val="4CE567AE"/>
    <w:rsid w:val="4ECFDBDE"/>
    <w:rsid w:val="528255CB"/>
    <w:rsid w:val="533B4624"/>
    <w:rsid w:val="535B492C"/>
    <w:rsid w:val="5B7F7FD1"/>
    <w:rsid w:val="5CFF73DE"/>
    <w:rsid w:val="5D8C62DB"/>
    <w:rsid w:val="5EEFDB0B"/>
    <w:rsid w:val="5F6D5B05"/>
    <w:rsid w:val="61E385DD"/>
    <w:rsid w:val="679F22A6"/>
    <w:rsid w:val="6B7BB70A"/>
    <w:rsid w:val="6BED231A"/>
    <w:rsid w:val="6DEC1557"/>
    <w:rsid w:val="6E3FB3C9"/>
    <w:rsid w:val="6EAF2FB2"/>
    <w:rsid w:val="6EBB9D63"/>
    <w:rsid w:val="6FF6AC68"/>
    <w:rsid w:val="71FE41ED"/>
    <w:rsid w:val="73DF9643"/>
    <w:rsid w:val="75232018"/>
    <w:rsid w:val="75C325D2"/>
    <w:rsid w:val="76F29111"/>
    <w:rsid w:val="7B2252F6"/>
    <w:rsid w:val="7BBC42CB"/>
    <w:rsid w:val="7CDDED0F"/>
    <w:rsid w:val="7EFA213C"/>
    <w:rsid w:val="7F3755FB"/>
    <w:rsid w:val="7F5D9DE4"/>
    <w:rsid w:val="7FCFE714"/>
    <w:rsid w:val="7FD84F4C"/>
    <w:rsid w:val="7FF7A946"/>
    <w:rsid w:val="9AEE0394"/>
    <w:rsid w:val="AFE7AB9A"/>
    <w:rsid w:val="B7EB55E9"/>
    <w:rsid w:val="BA76AD36"/>
    <w:rsid w:val="BA774D94"/>
    <w:rsid w:val="C7FF58A1"/>
    <w:rsid w:val="DFDD0AAB"/>
    <w:rsid w:val="DFEB7339"/>
    <w:rsid w:val="E66B1864"/>
    <w:rsid w:val="F57DCF4D"/>
    <w:rsid w:val="F5BBACA2"/>
    <w:rsid w:val="F63DD402"/>
    <w:rsid w:val="F8EF7BE3"/>
    <w:rsid w:val="FD6BFEA3"/>
    <w:rsid w:val="FDBBAF9C"/>
    <w:rsid w:val="FDE72F84"/>
    <w:rsid w:val="FF56A74C"/>
    <w:rsid w:val="FFB7D8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227</Characters>
  <Lines>1</Lines>
  <Paragraphs>1</Paragraphs>
  <TotalTime>132</TotalTime>
  <ScaleCrop>false</ScaleCrop>
  <LinksUpToDate>false</LinksUpToDate>
  <CharactersWithSpaces>265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2021-05-18T13:07:00Z</dcterms:created>
  <dc:creator>MicroSoft</dc:creator>
  <cp:lastModifiedBy>kylin</cp:lastModifiedBy>
  <cp:lastPrinted>2021-11-26T22:19:00Z</cp:lastPrinted>
  <dcterms:modified xsi:type="dcterms:W3CDTF">2022-05-07T09:27:44Z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  <property fmtid="{D5CDD505-2E9C-101B-9397-08002B2CF9AE}" pid="3" name="ICV">
    <vt:lpwstr>0A369C9954254775BAB00C9FC597E3A5</vt:lpwstr>
  </property>
</Properties>
</file>