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2</w:t>
      </w:r>
      <w:r>
        <w:rPr>
          <w:rFonts w:hint="eastAsia" w:ascii="方正小标宋_GBK" w:hAnsi="方正小标宋_GBK" w:eastAsia="方正小标宋_GBK" w:cs="方正小标宋_GBK"/>
          <w:color w:val="auto"/>
          <w:sz w:val="44"/>
          <w:szCs w:val="44"/>
        </w:rPr>
        <w:t>年</w:t>
      </w:r>
      <w:r>
        <w:rPr>
          <w:rFonts w:hint="eastAsia" w:ascii="方正小标宋_GBK" w:hAnsi="方正小标宋_GBK" w:eastAsia="方正小标宋_GBK" w:cs="方正小标宋_GBK"/>
          <w:color w:val="auto"/>
          <w:sz w:val="44"/>
          <w:szCs w:val="44"/>
          <w:lang w:val="en-US" w:eastAsia="zh-CN"/>
        </w:rPr>
        <w:t>度</w:t>
      </w:r>
      <w:r>
        <w:rPr>
          <w:rFonts w:hint="eastAsia" w:ascii="方正小标宋_GBK" w:hAnsi="方正小标宋_GBK" w:eastAsia="方正小标宋_GBK" w:cs="方正小标宋_GBK"/>
          <w:color w:val="auto"/>
          <w:sz w:val="44"/>
          <w:szCs w:val="44"/>
        </w:rPr>
        <w:t>下半年安徽省</w:t>
      </w:r>
      <w:r>
        <w:rPr>
          <w:rFonts w:hint="eastAsia" w:ascii="方正小标宋_GBK" w:hAnsi="方正小标宋_GBK" w:eastAsia="方正小标宋_GBK" w:cs="方正小标宋_GBK"/>
          <w:color w:val="auto"/>
          <w:sz w:val="44"/>
          <w:szCs w:val="44"/>
          <w:lang w:eastAsia="zh-CN"/>
        </w:rPr>
        <w:t>科学技术情报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研究所</w:t>
      </w:r>
      <w:r>
        <w:rPr>
          <w:rFonts w:hint="eastAsia" w:ascii="方正小标宋_GBK" w:hAnsi="方正小标宋_GBK" w:eastAsia="方正小标宋_GBK" w:cs="方正小标宋_GBK"/>
          <w:color w:val="auto"/>
          <w:sz w:val="44"/>
          <w:szCs w:val="44"/>
        </w:rPr>
        <w:t>（省科学技术</w:t>
      </w:r>
      <w:r>
        <w:rPr>
          <w:rFonts w:hint="eastAsia" w:ascii="方正小标宋_GBK" w:hAnsi="方正小标宋_GBK" w:eastAsia="方正小标宋_GBK" w:cs="方正小标宋_GBK"/>
          <w:color w:val="auto"/>
          <w:sz w:val="44"/>
          <w:szCs w:val="44"/>
          <w:lang w:eastAsia="zh-CN"/>
        </w:rPr>
        <w:t>档案馆</w:t>
      </w:r>
      <w:r>
        <w:rPr>
          <w:rFonts w:hint="eastAsia" w:ascii="方正小标宋_GBK" w:hAnsi="方正小标宋_GBK" w:eastAsia="方正小标宋_GBK" w:cs="方正小标宋_GBK"/>
          <w:color w:val="auto"/>
          <w:sz w:val="44"/>
          <w:szCs w:val="44"/>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公开招聘工作人员公告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根据《事业单位人事管理条例》（国务院令第652号）</w:t>
      </w:r>
      <w:r>
        <w:rPr>
          <w:rFonts w:hint="eastAsia"/>
          <w:color w:val="auto"/>
          <w:lang w:val="en-US" w:eastAsia="zh-CN"/>
        </w:rPr>
        <w:t>和</w:t>
      </w:r>
      <w:r>
        <w:rPr>
          <w:rFonts w:hint="eastAsia"/>
          <w:color w:val="auto"/>
        </w:rPr>
        <w:t>中共安徽省委组织部、安徽省人力资源社会保障厅《关于印发〈安徽省事业单位公开招聘人员暂行办法〉的通知》（皖人社发〔2010〕78号）规定和要求，现就</w:t>
      </w:r>
      <w:r>
        <w:rPr>
          <w:rFonts w:hint="eastAsia"/>
          <w:color w:val="auto"/>
          <w:lang w:val="en-US" w:eastAsia="zh-CN"/>
        </w:rPr>
        <w:t>安徽省科学技术情报研究所（省科学技术档案馆）</w:t>
      </w:r>
      <w:r>
        <w:rPr>
          <w:rFonts w:hint="eastAsia"/>
          <w:color w:val="auto"/>
        </w:rPr>
        <w:t>公开招聘工作人员有关事项公告如下：</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一、招聘原则</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lang w:val="en-US" w:eastAsia="zh-CN"/>
        </w:rPr>
        <w:t>（一）坚持面向社会、公开招聘。</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lang w:val="en-US" w:eastAsia="zh-CN"/>
        </w:rPr>
        <w:t>（二）坚持考试考察、择优聘用。</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lang w:val="en-US" w:eastAsia="zh-CN"/>
        </w:rPr>
        <w:t>（三）坚持统一组织、分工负责。</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二、招聘计划</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经核准，2022年度下半年安徽省科学技术情报研究所（省科学技术档案馆）公开招聘工作人员2名，招聘计划（岗位）等信息见附件。</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三</w:t>
      </w:r>
      <w:r>
        <w:rPr>
          <w:rFonts w:hint="eastAsia"/>
          <w:color w:val="auto"/>
        </w:rPr>
        <w:t>、招聘条件</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招聘对象为国家承认学历的应、历届</w:t>
      </w:r>
      <w:r>
        <w:rPr>
          <w:rFonts w:hint="eastAsia"/>
          <w:color w:val="auto"/>
          <w:lang w:val="en-US" w:eastAsia="zh-CN"/>
        </w:rPr>
        <w:t>大学本科以上毕业生</w:t>
      </w:r>
      <w:r>
        <w:rPr>
          <w:rFonts w:hint="eastAsia"/>
          <w:color w:val="auto"/>
        </w:rPr>
        <w:t>以及符合招聘岗位条件的人员，且必须符合以下条件：</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（一）具有中华人民共和国国籍；</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（二）遵守宪法和法律；</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（三）具有良好的品行；</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（四）岗位所需的专业或技能条件；</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（五）适应岗位要求的身体条件；</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（六）岗位所需的其他条件。</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公开招聘人员岗位表中的“3</w:t>
      </w:r>
      <w:r>
        <w:rPr>
          <w:rFonts w:hint="eastAsia"/>
          <w:color w:val="auto"/>
          <w:lang w:val="en-US" w:eastAsia="zh-CN"/>
        </w:rPr>
        <w:t>0</w:t>
      </w:r>
      <w:r>
        <w:rPr>
          <w:rFonts w:hint="eastAsia"/>
          <w:color w:val="auto"/>
        </w:rPr>
        <w:t>周岁以下”为“19</w:t>
      </w:r>
      <w:r>
        <w:rPr>
          <w:rFonts w:hint="eastAsia"/>
          <w:color w:val="auto"/>
          <w:lang w:val="en-US" w:eastAsia="zh-CN"/>
        </w:rPr>
        <w:t>91</w:t>
      </w:r>
      <w:r>
        <w:rPr>
          <w:rFonts w:hint="eastAsia"/>
          <w:color w:val="auto"/>
        </w:rPr>
        <w:t>年</w:t>
      </w:r>
      <w:r>
        <w:rPr>
          <w:rFonts w:hint="eastAsia"/>
          <w:color w:val="auto"/>
          <w:lang w:val="en-US" w:eastAsia="zh-CN"/>
        </w:rPr>
        <w:t>8</w:t>
      </w:r>
      <w:r>
        <w:rPr>
          <w:rFonts w:hint="eastAsia"/>
          <w:color w:val="auto"/>
        </w:rPr>
        <w:t>月1日</w:t>
      </w:r>
      <w:r>
        <w:rPr>
          <w:rFonts w:hint="eastAsia"/>
          <w:color w:val="auto"/>
          <w:lang w:val="en-US" w:eastAsia="zh-CN"/>
        </w:rPr>
        <w:t>以</w:t>
      </w:r>
      <w:r>
        <w:rPr>
          <w:rFonts w:hint="eastAsia"/>
          <w:color w:val="auto"/>
        </w:rPr>
        <w:t>后出生”（其他涉及年龄计算的依此类推）</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有下列情形之一的人员，不得报考：</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（一）不符合岗位招聘条件的人员；</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（二）在读的全日制普通高校非应届毕业生；</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（三）现役军人；</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（四）在各级</w:t>
      </w:r>
      <w:r>
        <w:rPr>
          <w:rFonts w:hint="eastAsia"/>
          <w:color w:val="auto"/>
          <w:lang w:val="en-US" w:eastAsia="zh-CN"/>
        </w:rPr>
        <w:t>各类</w:t>
      </w:r>
      <w:r>
        <w:rPr>
          <w:rFonts w:hint="eastAsia"/>
          <w:color w:val="auto"/>
        </w:rPr>
        <w:t>事业单位公开招聘中</w:t>
      </w:r>
      <w:r>
        <w:rPr>
          <w:rFonts w:hint="eastAsia"/>
          <w:color w:val="auto"/>
          <w:lang w:val="en-US" w:eastAsia="zh-CN"/>
        </w:rPr>
        <w:t>因违反《事业单位公开招聘违纪违规行为处理规定》被记入事业单位公开招聘应聘人员诚信档案库，且记录期限未满的人员</w:t>
      </w:r>
      <w:r>
        <w:rPr>
          <w:rFonts w:hint="eastAsia"/>
          <w:color w:val="auto"/>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（五）曾因犯罪受过刑事处罚的人员和曾被开除公职的人员、受到党纪政纪处分期限未满或者正在接受纪律审查的人员、处于刑事处罚期间或者正在接受司法调查尚未做出结论的人员</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（六）按照国家、省有关规定，尚在最低服务年限内的机关、事业单位正式在编工作人员；</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（七）法律</w:t>
      </w:r>
      <w:r>
        <w:rPr>
          <w:rFonts w:hint="eastAsia"/>
          <w:color w:val="auto"/>
          <w:lang w:val="en-US" w:eastAsia="zh-CN"/>
        </w:rPr>
        <w:t>法规</w:t>
      </w:r>
      <w:r>
        <w:rPr>
          <w:rFonts w:hint="eastAsia"/>
          <w:color w:val="auto"/>
        </w:rPr>
        <w:t>规定不得参加报考或聘用为事业单位工作人员的其他情形人员。</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报考者不得报考聘用后即构成《事业单位人事管理回避规定》第六条所列情形的岗位。</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四</w:t>
      </w:r>
      <w:r>
        <w:rPr>
          <w:rFonts w:hint="eastAsia"/>
          <w:color w:val="auto"/>
        </w:rPr>
        <w:t>、网络报名</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报名采用网络报名的方式进行，报名网站为安徽省人事考试网。报名时间为202</w:t>
      </w:r>
      <w:r>
        <w:rPr>
          <w:rFonts w:hint="eastAsia"/>
          <w:color w:val="auto"/>
          <w:lang w:val="en-US" w:eastAsia="zh-CN"/>
        </w:rPr>
        <w:t>2</w:t>
      </w:r>
      <w:r>
        <w:rPr>
          <w:rFonts w:hint="eastAsia"/>
          <w:color w:val="auto"/>
        </w:rPr>
        <w:t>年</w:t>
      </w:r>
      <w:r>
        <w:rPr>
          <w:rFonts w:hint="eastAsia"/>
          <w:color w:val="auto"/>
          <w:lang w:val="en-US" w:eastAsia="zh-CN"/>
        </w:rPr>
        <w:t>8</w:t>
      </w:r>
      <w:r>
        <w:rPr>
          <w:rFonts w:hint="eastAsia"/>
          <w:color w:val="auto"/>
        </w:rPr>
        <w:t>月</w:t>
      </w:r>
      <w:r>
        <w:rPr>
          <w:rFonts w:hint="eastAsia"/>
          <w:color w:val="auto"/>
          <w:lang w:val="en-US" w:eastAsia="zh-CN"/>
        </w:rPr>
        <w:t>25</w:t>
      </w:r>
      <w:r>
        <w:rPr>
          <w:rFonts w:hint="eastAsia"/>
          <w:color w:val="auto"/>
        </w:rPr>
        <w:t>日9:00至</w:t>
      </w:r>
      <w:r>
        <w:rPr>
          <w:rFonts w:hint="eastAsia"/>
          <w:color w:val="auto"/>
          <w:lang w:val="en-US" w:eastAsia="zh-CN"/>
        </w:rPr>
        <w:t>8</w:t>
      </w:r>
      <w:r>
        <w:rPr>
          <w:rFonts w:hint="eastAsia"/>
          <w:color w:val="auto"/>
        </w:rPr>
        <w:t>月2</w:t>
      </w:r>
      <w:r>
        <w:rPr>
          <w:rFonts w:hint="eastAsia"/>
          <w:color w:val="auto"/>
          <w:lang w:val="en-US" w:eastAsia="zh-CN"/>
        </w:rPr>
        <w:t>9</w:t>
      </w:r>
      <w:r>
        <w:rPr>
          <w:rFonts w:hint="eastAsia"/>
          <w:color w:val="auto"/>
        </w:rPr>
        <w:t>日17:00，逾期不再补报。</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报考人员报名前，应通过“皖事通”APP实名申领“安康码”。报考人员登录安徽省人事考试网进行报名，经短信验证后，认真阅读《考试期间疫情防控须知》，并签署“诚信承诺书”，填写《省</w:t>
      </w:r>
      <w:r>
        <w:rPr>
          <w:rFonts w:hint="eastAsia"/>
          <w:color w:val="auto"/>
          <w:lang w:val="en-US" w:eastAsia="zh-CN"/>
        </w:rPr>
        <w:t>直</w:t>
      </w:r>
      <w:r>
        <w:rPr>
          <w:rFonts w:hint="eastAsia"/>
          <w:color w:val="auto"/>
        </w:rPr>
        <w:t>事业单位公开招聘人员报名资格审查表》，上传本人电子照片</w:t>
      </w:r>
      <w:r>
        <w:rPr>
          <w:rFonts w:hint="eastAsia"/>
          <w:color w:val="auto"/>
          <w:lang w:eastAsia="zh-CN"/>
        </w:rPr>
        <w:t>（</w:t>
      </w:r>
      <w:r>
        <w:rPr>
          <w:rFonts w:hint="eastAsia"/>
          <w:color w:val="auto"/>
        </w:rPr>
        <w:t>近期免冠正面证件照，jpg格式，尺寸为295×413像素，大小20-100kb</w:t>
      </w:r>
      <w:r>
        <w:rPr>
          <w:rFonts w:hint="eastAsia"/>
          <w:color w:val="auto"/>
          <w:lang w:eastAsia="zh-CN"/>
        </w:rPr>
        <w:t>）</w:t>
      </w:r>
      <w:r>
        <w:rPr>
          <w:rFonts w:hint="eastAsia"/>
          <w:color w:val="auto"/>
        </w:rPr>
        <w:t>，并提供有效通信方式。报考人员填写的信息必须与本人实际情况、报考条件和所报考的岗位要求相一致。凡弄虚作假通过资格审查</w:t>
      </w:r>
      <w:r>
        <w:rPr>
          <w:rFonts w:hint="eastAsia"/>
          <w:color w:val="auto"/>
          <w:lang w:eastAsia="zh-CN"/>
        </w:rPr>
        <w:t>，</w:t>
      </w:r>
      <w:r>
        <w:rPr>
          <w:rFonts w:hint="eastAsia"/>
          <w:color w:val="auto"/>
        </w:rPr>
        <w:t>其实际情况与报考条件规定不符的，一经查实，即取消考试、聘用等资格。</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每位报考人员限报一个岗位，并须使用本人有效居民身份证进行报名和参加考试。</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报考人员报名后，</w:t>
      </w:r>
      <w:r>
        <w:rPr>
          <w:rFonts w:hint="eastAsia"/>
          <w:color w:val="auto"/>
          <w:lang w:val="en-US" w:eastAsia="zh-CN"/>
        </w:rPr>
        <w:t>8</w:t>
      </w:r>
      <w:r>
        <w:rPr>
          <w:rFonts w:hint="eastAsia"/>
          <w:color w:val="auto"/>
        </w:rPr>
        <w:t>月</w:t>
      </w:r>
      <w:r>
        <w:rPr>
          <w:rFonts w:hint="eastAsia"/>
          <w:color w:val="auto"/>
          <w:lang w:val="en-US" w:eastAsia="zh-CN"/>
        </w:rPr>
        <w:t>30</w:t>
      </w:r>
      <w:r>
        <w:rPr>
          <w:rFonts w:hint="eastAsia"/>
          <w:color w:val="auto"/>
        </w:rPr>
        <w:t>日17：00前可随时登录安徽省人事考试网查询是否通过了资格审查。通过审查的，不得改报其他岗位</w:t>
      </w:r>
      <w:r>
        <w:rPr>
          <w:rFonts w:hint="eastAsia"/>
          <w:color w:val="auto"/>
          <w:lang w:eastAsia="zh-CN"/>
        </w:rPr>
        <w:t>；</w:t>
      </w:r>
      <w:r>
        <w:rPr>
          <w:rFonts w:hint="eastAsia"/>
          <w:color w:val="auto"/>
        </w:rPr>
        <w:t>尚未审查或未通过审查的，在</w:t>
      </w:r>
      <w:r>
        <w:rPr>
          <w:rFonts w:hint="eastAsia"/>
          <w:color w:val="auto"/>
          <w:lang w:val="en-US" w:eastAsia="zh-CN"/>
        </w:rPr>
        <w:t>8</w:t>
      </w:r>
      <w:r>
        <w:rPr>
          <w:rFonts w:hint="eastAsia"/>
          <w:color w:val="auto"/>
        </w:rPr>
        <w:t>月</w:t>
      </w:r>
      <w:r>
        <w:rPr>
          <w:rFonts w:hint="eastAsia"/>
          <w:color w:val="auto"/>
          <w:lang w:val="en-US" w:eastAsia="zh-CN"/>
        </w:rPr>
        <w:t>30</w:t>
      </w:r>
      <w:r>
        <w:rPr>
          <w:rFonts w:hint="eastAsia"/>
          <w:color w:val="auto"/>
        </w:rPr>
        <w:t>日17：00前可以改报其他岗位。</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通过资格审查的报考人员，应于</w:t>
      </w:r>
      <w:r>
        <w:rPr>
          <w:rFonts w:hint="eastAsia"/>
          <w:color w:val="auto"/>
          <w:lang w:val="en-US" w:eastAsia="zh-CN"/>
        </w:rPr>
        <w:t>8</w:t>
      </w:r>
      <w:r>
        <w:rPr>
          <w:rFonts w:hint="eastAsia"/>
          <w:color w:val="auto"/>
        </w:rPr>
        <w:t>月</w:t>
      </w:r>
      <w:r>
        <w:rPr>
          <w:rFonts w:hint="eastAsia"/>
          <w:color w:val="auto"/>
          <w:lang w:val="en-US" w:eastAsia="zh-CN"/>
        </w:rPr>
        <w:t>31</w:t>
      </w:r>
      <w:r>
        <w:rPr>
          <w:rFonts w:hint="eastAsia"/>
          <w:color w:val="auto"/>
        </w:rPr>
        <w:t>日</w:t>
      </w:r>
      <w:r>
        <w:rPr>
          <w:rFonts w:hint="eastAsia"/>
          <w:color w:val="auto"/>
          <w:lang w:val="en-US" w:eastAsia="zh-CN"/>
        </w:rPr>
        <w:t>18</w:t>
      </w:r>
      <w:r>
        <w:rPr>
          <w:rFonts w:hint="eastAsia"/>
          <w:color w:val="auto"/>
        </w:rPr>
        <w:t>：00前登录安徽省人事考试网按规定缴纳笔试考试费用</w:t>
      </w:r>
      <w:r>
        <w:rPr>
          <w:rFonts w:hint="eastAsia"/>
          <w:color w:val="auto"/>
          <w:lang w:eastAsia="zh-CN"/>
        </w:rPr>
        <w:t>（</w:t>
      </w:r>
      <w:r>
        <w:rPr>
          <w:rFonts w:hint="eastAsia"/>
          <w:color w:val="auto"/>
        </w:rPr>
        <w:t>逾期未缴费的视为自行放弃</w:t>
      </w:r>
      <w:r>
        <w:rPr>
          <w:rFonts w:hint="eastAsia"/>
          <w:color w:val="auto"/>
          <w:lang w:eastAsia="zh-CN"/>
        </w:rPr>
        <w:t>）</w:t>
      </w:r>
      <w:r>
        <w:rPr>
          <w:rFonts w:hint="eastAsia"/>
          <w:color w:val="auto"/>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为确保新进人员质量，确认报考人数与岗位招聘计划数的比例达不到3:1的，取消或</w:t>
      </w:r>
      <w:r>
        <w:rPr>
          <w:rFonts w:hint="eastAsia"/>
          <w:color w:val="auto"/>
          <w:lang w:val="en-US" w:eastAsia="zh-CN"/>
        </w:rPr>
        <w:t>相应</w:t>
      </w:r>
      <w:r>
        <w:rPr>
          <w:rFonts w:hint="eastAsia"/>
          <w:color w:val="auto"/>
        </w:rPr>
        <w:t>核减该岗位招聘计划</w:t>
      </w:r>
      <w:r>
        <w:rPr>
          <w:rFonts w:hint="eastAsia"/>
          <w:color w:val="auto"/>
          <w:lang w:val="en-US" w:eastAsia="zh-CN"/>
        </w:rPr>
        <w:t>数</w:t>
      </w:r>
      <w:r>
        <w:rPr>
          <w:rFonts w:hint="eastAsia"/>
          <w:color w:val="auto"/>
        </w:rPr>
        <w:t>。经事业单位人事综合管理部门同意的</w:t>
      </w:r>
      <w:r>
        <w:rPr>
          <w:rFonts w:hint="eastAsia"/>
          <w:color w:val="auto"/>
          <w:lang w:val="en-US" w:eastAsia="zh-CN"/>
        </w:rPr>
        <w:t>紧缺</w:t>
      </w:r>
      <w:r>
        <w:rPr>
          <w:rFonts w:hint="eastAsia"/>
          <w:color w:val="auto"/>
        </w:rPr>
        <w:t>岗位，可降低比例开考。被取消招聘岗位的报考人员，可于9月</w:t>
      </w:r>
      <w:r>
        <w:rPr>
          <w:rFonts w:hint="eastAsia"/>
          <w:color w:val="auto"/>
          <w:lang w:val="en-US" w:eastAsia="zh-CN"/>
        </w:rPr>
        <w:t>2</w:t>
      </w:r>
      <w:r>
        <w:rPr>
          <w:rFonts w:hint="eastAsia"/>
          <w:color w:val="auto"/>
        </w:rPr>
        <w:t>日12</w:t>
      </w:r>
      <w:r>
        <w:rPr>
          <w:rFonts w:hint="eastAsia"/>
          <w:color w:val="auto"/>
          <w:lang w:eastAsia="zh-CN"/>
        </w:rPr>
        <w:t>：</w:t>
      </w:r>
      <w:r>
        <w:rPr>
          <w:rFonts w:hint="eastAsia"/>
          <w:color w:val="auto"/>
        </w:rPr>
        <w:t>00-17</w:t>
      </w:r>
      <w:r>
        <w:rPr>
          <w:rFonts w:hint="eastAsia"/>
          <w:color w:val="auto"/>
          <w:lang w:eastAsia="zh-CN"/>
        </w:rPr>
        <w:t>：</w:t>
      </w:r>
      <w:r>
        <w:rPr>
          <w:rFonts w:hint="eastAsia"/>
          <w:color w:val="auto"/>
        </w:rPr>
        <w:t>00改报其他符合条件的岗位。</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五</w:t>
      </w:r>
      <w:r>
        <w:rPr>
          <w:rFonts w:hint="eastAsia"/>
          <w:color w:val="auto"/>
        </w:rPr>
        <w:t>、笔试</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笔试科目</w:t>
      </w:r>
      <w:r>
        <w:rPr>
          <w:rFonts w:hint="eastAsia"/>
          <w:color w:val="auto"/>
          <w:lang w:val="en-US" w:eastAsia="zh-CN"/>
        </w:rPr>
        <w:t>包括</w:t>
      </w:r>
      <w:r>
        <w:rPr>
          <w:rFonts w:hint="eastAsia"/>
          <w:color w:val="auto"/>
        </w:rPr>
        <w:t>《职业能力倾向测验》和《综合应用能力》</w:t>
      </w:r>
      <w:r>
        <w:rPr>
          <w:rFonts w:hint="eastAsia"/>
          <w:color w:val="auto"/>
          <w:lang w:val="en-US" w:eastAsia="zh-CN"/>
        </w:rPr>
        <w:t>两科</w:t>
      </w:r>
      <w:r>
        <w:rPr>
          <w:rFonts w:hint="eastAsia"/>
          <w:color w:val="auto"/>
        </w:rPr>
        <w:t>，</w:t>
      </w:r>
      <w:r>
        <w:rPr>
          <w:rFonts w:hint="eastAsia"/>
          <w:color w:val="auto"/>
          <w:lang w:val="en-US" w:eastAsia="zh-CN"/>
        </w:rPr>
        <w:t>所有考生均须参加。</w:t>
      </w:r>
      <w:r>
        <w:rPr>
          <w:rFonts w:hint="eastAsia"/>
          <w:color w:val="auto"/>
        </w:rPr>
        <w:t>考试范围以《</w:t>
      </w:r>
      <w:r>
        <w:rPr>
          <w:rFonts w:hint="eastAsia"/>
          <w:color w:val="auto"/>
          <w:lang w:val="en-US" w:eastAsia="zh-CN"/>
        </w:rPr>
        <w:t>事业单位公开招聘分类考试公共科目笔试考试大纲</w:t>
      </w:r>
      <w:r>
        <w:rPr>
          <w:rFonts w:hint="eastAsia"/>
          <w:color w:val="auto"/>
        </w:rPr>
        <w:t>》</w:t>
      </w:r>
      <w:r>
        <w:rPr>
          <w:rFonts w:hint="eastAsia"/>
          <w:color w:val="auto"/>
          <w:lang w:eastAsia="zh-CN"/>
        </w:rPr>
        <w:t>（</w:t>
      </w:r>
      <w:r>
        <w:rPr>
          <w:rFonts w:hint="eastAsia"/>
          <w:color w:val="auto"/>
          <w:lang w:val="en-US" w:eastAsia="zh-CN"/>
        </w:rPr>
        <w:t>2022版本</w:t>
      </w:r>
      <w:r>
        <w:rPr>
          <w:rFonts w:hint="eastAsia"/>
          <w:color w:val="auto"/>
          <w:lang w:eastAsia="zh-CN"/>
        </w:rPr>
        <w:t>）</w:t>
      </w:r>
      <w:r>
        <w:rPr>
          <w:rFonts w:hint="eastAsia"/>
          <w:color w:val="auto"/>
        </w:rPr>
        <w:t>为准。</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考试时间为202</w:t>
      </w:r>
      <w:r>
        <w:rPr>
          <w:rFonts w:hint="eastAsia"/>
          <w:color w:val="auto"/>
          <w:lang w:val="en-US" w:eastAsia="zh-CN"/>
        </w:rPr>
        <w:t>2</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17</w:t>
      </w:r>
      <w:r>
        <w:rPr>
          <w:rFonts w:hint="eastAsia"/>
          <w:color w:val="auto"/>
        </w:rPr>
        <w:t>日</w:t>
      </w:r>
      <w:r>
        <w:rPr>
          <w:rFonts w:hint="eastAsia"/>
          <w:color w:val="auto"/>
          <w:lang w:eastAsia="zh-CN"/>
        </w:rPr>
        <w:t>（</w:t>
      </w:r>
      <w:r>
        <w:rPr>
          <w:rFonts w:hint="eastAsia"/>
          <w:color w:val="auto"/>
        </w:rPr>
        <w:t>星期六</w:t>
      </w:r>
      <w:r>
        <w:rPr>
          <w:rFonts w:hint="eastAsia"/>
          <w:color w:val="auto"/>
          <w:lang w:eastAsia="zh-CN"/>
        </w:rPr>
        <w:t>）</w:t>
      </w:r>
      <w:r>
        <w:rPr>
          <w:rFonts w:hint="eastAsia"/>
          <w:color w:val="auto"/>
        </w:rPr>
        <w:t>上午</w:t>
      </w:r>
      <w:r>
        <w:rPr>
          <w:rFonts w:hint="eastAsia"/>
          <w:color w:val="auto"/>
          <w:lang w:eastAsia="zh-CN"/>
        </w:rPr>
        <w:t>（</w:t>
      </w:r>
      <w:r>
        <w:rPr>
          <w:rFonts w:hint="eastAsia"/>
          <w:color w:val="auto"/>
          <w:lang w:val="en-US" w:eastAsia="zh-CN"/>
        </w:rPr>
        <w:t>如因疫情等特殊因素影响需调整，另行通知</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08</w:t>
      </w:r>
      <w:r>
        <w:rPr>
          <w:rFonts w:hint="default" w:ascii="Times New Roman" w:hAnsi="Times New Roman" w:cs="Times New Roman"/>
          <w:color w:val="auto"/>
          <w:lang w:eastAsia="zh-CN"/>
        </w:rPr>
        <w:t>：</w:t>
      </w:r>
      <w:r>
        <w:rPr>
          <w:rFonts w:hint="eastAsia"/>
          <w:color w:val="auto"/>
        </w:rPr>
        <w:t>30—</w:t>
      </w:r>
      <w:r>
        <w:rPr>
          <w:rFonts w:hint="default" w:ascii="Times New Roman" w:hAnsi="Times New Roman" w:cs="Times New Roman"/>
          <w:color w:val="auto"/>
        </w:rPr>
        <w:t>10</w:t>
      </w:r>
      <w:r>
        <w:rPr>
          <w:rFonts w:hint="default" w:ascii="Times New Roman" w:hAnsi="Times New Roman" w:cs="Times New Roman"/>
          <w:color w:val="auto"/>
          <w:lang w:eastAsia="zh-CN"/>
        </w:rPr>
        <w:t>：</w:t>
      </w:r>
      <w:r>
        <w:rPr>
          <w:rFonts w:hint="default" w:ascii="Times New Roman" w:hAnsi="Times New Roman" w:cs="Times New Roman"/>
          <w:color w:val="auto"/>
        </w:rPr>
        <w:t>00</w:t>
      </w:r>
      <w:r>
        <w:rPr>
          <w:rFonts w:hint="eastAsia"/>
          <w:color w:val="auto"/>
        </w:rPr>
        <w:t xml:space="preserve"> 职业能力倾向测验</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default" w:ascii="Times New Roman" w:hAnsi="Times New Roman" w:cs="Times New Roman"/>
          <w:color w:val="auto"/>
        </w:rPr>
        <w:t>10</w:t>
      </w:r>
      <w:r>
        <w:rPr>
          <w:rFonts w:hint="default" w:ascii="Times New Roman" w:hAnsi="Times New Roman" w:cs="Times New Roman"/>
          <w:color w:val="auto"/>
          <w:lang w:eastAsia="zh-CN"/>
        </w:rPr>
        <w:t>：</w:t>
      </w:r>
      <w:r>
        <w:rPr>
          <w:rFonts w:hint="default" w:ascii="Times New Roman" w:hAnsi="Times New Roman" w:cs="Times New Roman"/>
          <w:color w:val="auto"/>
        </w:rPr>
        <w:t>00—12</w:t>
      </w:r>
      <w:r>
        <w:rPr>
          <w:rFonts w:hint="default" w:ascii="Times New Roman" w:hAnsi="Times New Roman" w:cs="Times New Roman"/>
          <w:color w:val="auto"/>
          <w:lang w:eastAsia="zh-CN"/>
        </w:rPr>
        <w:t>：</w:t>
      </w:r>
      <w:r>
        <w:rPr>
          <w:rFonts w:hint="default" w:ascii="Times New Roman" w:hAnsi="Times New Roman" w:cs="Times New Roman"/>
          <w:color w:val="auto"/>
        </w:rPr>
        <w:t xml:space="preserve">00 </w:t>
      </w:r>
      <w:r>
        <w:rPr>
          <w:rFonts w:hint="eastAsia"/>
          <w:color w:val="auto"/>
        </w:rPr>
        <w:t>综合应用能力</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上述</w:t>
      </w:r>
      <w:r>
        <w:rPr>
          <w:rFonts w:hint="eastAsia"/>
          <w:color w:val="auto"/>
          <w:lang w:val="en-US" w:eastAsia="zh-CN"/>
        </w:rPr>
        <w:t>两门</w:t>
      </w:r>
      <w:r>
        <w:rPr>
          <w:rFonts w:hint="eastAsia"/>
          <w:color w:val="auto"/>
        </w:rPr>
        <w:t>考试科目满分均为150分。</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职业能力倾向测验》和《综合应用能力》两个科目连续进行考试，中间不间断。两个科目题本为合订本，考试开始前发放，各科答题卡分别发放。第一科考试时间截止后，收回第一科考试答题卡，第二科考试时间截止后，收回发放的所有考试资料。</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笔试考试大纲在安徽省人事考试网上统一发布。本次考试不指定考试辅导用书，不举办也不委托任何机构举办考试培训班。</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报考人员可于</w:t>
      </w:r>
      <w:r>
        <w:rPr>
          <w:rFonts w:hint="eastAsia"/>
          <w:color w:val="auto"/>
          <w:lang w:val="en-US" w:eastAsia="zh-CN"/>
        </w:rPr>
        <w:t>9</w:t>
      </w:r>
      <w:r>
        <w:rPr>
          <w:rFonts w:hint="eastAsia"/>
          <w:color w:val="auto"/>
        </w:rPr>
        <w:t>月</w:t>
      </w:r>
      <w:r>
        <w:rPr>
          <w:rFonts w:hint="eastAsia"/>
          <w:color w:val="auto"/>
          <w:lang w:val="en-US" w:eastAsia="zh-CN"/>
        </w:rPr>
        <w:t>14</w:t>
      </w:r>
      <w:r>
        <w:rPr>
          <w:rFonts w:hint="eastAsia"/>
          <w:color w:val="auto"/>
        </w:rPr>
        <w:t>日至</w:t>
      </w:r>
      <w:r>
        <w:rPr>
          <w:rFonts w:hint="eastAsia"/>
          <w:color w:val="auto"/>
          <w:lang w:val="en-US" w:eastAsia="zh-CN"/>
        </w:rPr>
        <w:t>16</w:t>
      </w:r>
      <w:r>
        <w:rPr>
          <w:rFonts w:hint="eastAsia"/>
          <w:color w:val="auto"/>
        </w:rPr>
        <w:t>日从安徽省人事考试网自行下载并打印《准考证》。考试地点设在合肥市。</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按照疫情防控有关要求，不适宜参加笔试的考生，不予参加考试。</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10月下旬</w:t>
      </w:r>
      <w:r>
        <w:rPr>
          <w:rFonts w:hint="eastAsia"/>
          <w:color w:val="auto"/>
        </w:rPr>
        <w:t>（具体时间另行通知），报考人员可登录安徽省人事考试网，凭身份证号码和密码查询本人笔试成绩。</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成绩公布后一个星期内，报考人员可登录安徽省科学技术厅网站，查询岗位成绩排名情况。</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笔试最低控制合格分数线为两科笔试成绩总分150分。专业测试的入围人选，从同岗位最低控制合格分数线以上人员中按规定确定。考生有一科成绩低于60分的，取消进入专业测试资格。</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六</w:t>
      </w:r>
      <w:r>
        <w:rPr>
          <w:rFonts w:hint="eastAsia"/>
          <w:color w:val="auto"/>
        </w:rPr>
        <w:t>、资格复审</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笔试成绩按照《职业能力倾向测试》成绩+《综合应用能力》成绩确定，</w:t>
      </w:r>
      <w:r>
        <w:rPr>
          <w:rFonts w:hint="eastAsia"/>
          <w:color w:val="auto"/>
        </w:rPr>
        <w:t>按照</w:t>
      </w:r>
      <w:r>
        <w:rPr>
          <w:rFonts w:hint="eastAsia"/>
          <w:color w:val="auto"/>
          <w:lang w:val="en-US" w:eastAsia="zh-CN"/>
        </w:rPr>
        <w:t>应聘人员</w:t>
      </w:r>
      <w:r>
        <w:rPr>
          <w:rFonts w:hint="eastAsia"/>
          <w:color w:val="auto"/>
        </w:rPr>
        <w:t>笔试成绩从高分到低分顺序，根据招聘岗位计划数，按</w:t>
      </w:r>
      <w:r>
        <w:rPr>
          <w:rFonts w:hint="default" w:ascii="Times New Roman" w:hAnsi="Times New Roman" w:cs="Times New Roman"/>
          <w:color w:val="auto"/>
        </w:rPr>
        <w:t>5</w:t>
      </w:r>
      <w:r>
        <w:rPr>
          <w:rFonts w:hint="default" w:ascii="Times New Roman" w:hAnsi="Times New Roman" w:cs="Times New Roman"/>
          <w:color w:val="auto"/>
          <w:lang w:eastAsia="zh-CN"/>
        </w:rPr>
        <w:t>：</w:t>
      </w:r>
      <w:r>
        <w:rPr>
          <w:rFonts w:hint="default" w:ascii="Times New Roman" w:hAnsi="Times New Roman" w:cs="Times New Roman"/>
          <w:color w:val="auto"/>
        </w:rPr>
        <w:t>1</w:t>
      </w:r>
      <w:r>
        <w:rPr>
          <w:rFonts w:hint="eastAsia"/>
          <w:color w:val="auto"/>
        </w:rPr>
        <w:t>比例确定各岗位参加专业测试的人员，最后一名如有数名考生笔试成绩相同的，一并确定为参加专业测试人选。</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资格复审依据招聘公告规定的报考资格条件和应聘人员网上报名时提供的照片与信息进行。凡与报考资格条件要求不符或不能按规定提供证件材料的，取消其参加专业测试资格。由此出现人选缺额的，依笔试成绩从高分到低分，在规定时间内依次等额递补。</w:t>
      </w:r>
      <w:r>
        <w:rPr>
          <w:rFonts w:hint="eastAsia"/>
          <w:color w:val="auto"/>
        </w:rPr>
        <w:t>资格复审时间、地点另行通知。</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资格复审时，</w:t>
      </w:r>
      <w:r>
        <w:rPr>
          <w:rFonts w:hint="eastAsia"/>
          <w:color w:val="auto"/>
          <w:lang w:val="en-US" w:eastAsia="zh-CN"/>
        </w:rPr>
        <w:t>报考</w:t>
      </w:r>
      <w:r>
        <w:rPr>
          <w:rFonts w:hint="eastAsia"/>
          <w:color w:val="auto"/>
        </w:rPr>
        <w:t>人员</w:t>
      </w:r>
      <w:r>
        <w:rPr>
          <w:rFonts w:hint="eastAsia"/>
          <w:color w:val="auto"/>
          <w:lang w:val="en-US" w:eastAsia="zh-CN"/>
        </w:rPr>
        <w:t>须</w:t>
      </w:r>
      <w:r>
        <w:rPr>
          <w:rFonts w:hint="eastAsia"/>
          <w:color w:val="auto"/>
        </w:rPr>
        <w:t>提供以下材料的</w:t>
      </w:r>
      <w:r>
        <w:rPr>
          <w:rFonts w:hint="eastAsia"/>
          <w:b/>
          <w:bCs/>
          <w:color w:val="auto"/>
        </w:rPr>
        <w:t>原件及复印件</w:t>
      </w:r>
      <w:r>
        <w:rPr>
          <w:rFonts w:hint="eastAsia"/>
          <w:color w:val="auto"/>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1</w:t>
      </w:r>
      <w:r>
        <w:rPr>
          <w:rFonts w:hint="eastAsia"/>
          <w:color w:val="auto"/>
          <w:lang w:eastAsia="zh-CN"/>
        </w:rPr>
        <w:t>.</w:t>
      </w:r>
      <w:r>
        <w:rPr>
          <w:rFonts w:hint="eastAsia"/>
          <w:color w:val="auto"/>
        </w:rPr>
        <w:t>报名资格审查表</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2.有效居民身份证</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3.学历</w:t>
      </w:r>
      <w:r>
        <w:rPr>
          <w:rFonts w:hint="eastAsia"/>
          <w:color w:val="auto"/>
          <w:lang w:eastAsia="zh-CN"/>
        </w:rPr>
        <w:t>（</w:t>
      </w:r>
      <w:r>
        <w:rPr>
          <w:rFonts w:hint="eastAsia"/>
          <w:color w:val="auto"/>
        </w:rPr>
        <w:t>学位</w:t>
      </w:r>
      <w:r>
        <w:rPr>
          <w:rFonts w:hint="eastAsia"/>
          <w:color w:val="auto"/>
          <w:lang w:eastAsia="zh-CN"/>
        </w:rPr>
        <w:t>）</w:t>
      </w:r>
      <w:r>
        <w:rPr>
          <w:rFonts w:hint="eastAsia"/>
          <w:color w:val="auto"/>
        </w:rPr>
        <w:t>证书。</w:t>
      </w:r>
      <w:r>
        <w:rPr>
          <w:rFonts w:hint="eastAsia"/>
          <w:color w:val="auto"/>
          <w:lang w:val="en-US" w:eastAsia="zh-CN"/>
        </w:rPr>
        <w:t>其中，</w:t>
      </w:r>
      <w:r>
        <w:rPr>
          <w:rFonts w:hint="eastAsia"/>
          <w:color w:val="auto"/>
        </w:rPr>
        <w:t>属全日制202</w:t>
      </w:r>
      <w:r>
        <w:rPr>
          <w:rFonts w:hint="eastAsia"/>
          <w:color w:val="auto"/>
          <w:lang w:val="en-US" w:eastAsia="zh-CN"/>
        </w:rPr>
        <w:t>2</w:t>
      </w:r>
      <w:r>
        <w:rPr>
          <w:rFonts w:hint="eastAsia"/>
          <w:color w:val="auto"/>
        </w:rPr>
        <w:t>年应届毕业生的，还须提供省级教育主管部门颁发的普通高校毕业生就业报到证</w:t>
      </w:r>
      <w:r>
        <w:rPr>
          <w:rFonts w:hint="eastAsia"/>
          <w:color w:val="auto"/>
          <w:lang w:eastAsia="zh-CN"/>
        </w:rPr>
        <w:t>；</w:t>
      </w:r>
      <w:r>
        <w:rPr>
          <w:rFonts w:hint="eastAsia"/>
          <w:color w:val="auto"/>
        </w:rPr>
        <w:t>属全日制202</w:t>
      </w:r>
      <w:r>
        <w:rPr>
          <w:rFonts w:hint="eastAsia"/>
          <w:color w:val="auto"/>
          <w:lang w:val="en-US" w:eastAsia="zh-CN"/>
        </w:rPr>
        <w:t>2</w:t>
      </w:r>
      <w:r>
        <w:rPr>
          <w:rFonts w:hint="eastAsia"/>
          <w:color w:val="auto"/>
        </w:rPr>
        <w:t>年应届毕业生</w:t>
      </w:r>
      <w:r>
        <w:rPr>
          <w:rFonts w:hint="eastAsia"/>
          <w:color w:val="auto"/>
          <w:lang w:val="en-US" w:eastAsia="zh-CN"/>
        </w:rPr>
        <w:t>且</w:t>
      </w:r>
      <w:r>
        <w:rPr>
          <w:rFonts w:hint="eastAsia"/>
          <w:color w:val="auto"/>
        </w:rPr>
        <w:t>未取得毕业证书的，还须提供本人学生证原件、本人关于毕业证书专业与报考岗位专业一致的书面承诺等材料</w:t>
      </w:r>
      <w:r>
        <w:rPr>
          <w:rFonts w:hint="eastAsia"/>
          <w:color w:val="auto"/>
          <w:lang w:eastAsia="zh-CN"/>
        </w:rPr>
        <w:t>；</w:t>
      </w:r>
      <w:r>
        <w:rPr>
          <w:rFonts w:hint="eastAsia"/>
          <w:color w:val="auto"/>
        </w:rPr>
        <w:t>属已修完教学计划规定全部课程、各科成绩合格、202</w:t>
      </w:r>
      <w:r>
        <w:rPr>
          <w:rFonts w:hint="eastAsia"/>
          <w:color w:val="auto"/>
          <w:lang w:val="en-US" w:eastAsia="zh-CN"/>
        </w:rPr>
        <w:t>2</w:t>
      </w:r>
      <w:r>
        <w:rPr>
          <w:rFonts w:hint="eastAsia"/>
          <w:color w:val="auto"/>
        </w:rPr>
        <w:t>年毕业但尚未取得毕业证书的非全日制学历教育的，还须提供学校或省、市负责自学考试、成人教育等工作的教育主管部门出具的该学历层次、毕业时间以及“202</w:t>
      </w:r>
      <w:r>
        <w:rPr>
          <w:rFonts w:hint="eastAsia"/>
          <w:color w:val="auto"/>
          <w:lang w:val="en-US" w:eastAsia="zh-CN"/>
        </w:rPr>
        <w:t>2</w:t>
      </w:r>
      <w:r>
        <w:rPr>
          <w:rFonts w:hint="eastAsia"/>
          <w:color w:val="auto"/>
        </w:rPr>
        <w:t>年毕业，已修完教学计划规定全部课程，各科成绩合格，毕业证书待发”的书面证明、本人关于毕业证书专业与报考岗位专业一致的书面承诺等材料。</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4</w:t>
      </w:r>
      <w:r>
        <w:rPr>
          <w:rFonts w:hint="eastAsia"/>
          <w:color w:val="auto"/>
        </w:rPr>
        <w:t>.招聘岗位规定要求的相关证书</w:t>
      </w:r>
      <w:r>
        <w:rPr>
          <w:rFonts w:hint="eastAsia"/>
          <w:color w:val="auto"/>
          <w:lang w:val="en-US" w:eastAsia="zh-CN"/>
        </w:rPr>
        <w:t>或</w:t>
      </w:r>
      <w:r>
        <w:rPr>
          <w:rFonts w:hint="eastAsia"/>
          <w:color w:val="auto"/>
        </w:rPr>
        <w:t>证明材料</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lang w:val="en-US" w:eastAsia="zh-CN"/>
        </w:rPr>
        <w:t>5</w:t>
      </w:r>
      <w:r>
        <w:rPr>
          <w:rFonts w:hint="eastAsia"/>
          <w:color w:val="auto"/>
        </w:rPr>
        <w:t>.机关、事业单位在编正式工作人员还须按干部人事管理权限提供单位和主管部门同意报考的证明。</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资格复审合格的报考人员，领取专业测试通知书。</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七</w:t>
      </w:r>
      <w:r>
        <w:rPr>
          <w:rFonts w:hint="eastAsia"/>
          <w:color w:val="auto"/>
        </w:rPr>
        <w:t>、专业测试</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专业测试采取结构化面试方式进行，主要考查应聘人员的综合素质、专业知识、业务能力、协调应变能力、语言表达能力、仪表举止及潜能等，满分100分。面试顺序于面试当日现场抽签确定，面试成绩当场评定并公布。</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专业测试时间、地点另行通知。参加专业测试人员须携带本人有效居民身份证和专业测试通知书（均为原件）。</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Cs w:val="32"/>
          <w:lang w:val="en-US" w:eastAsia="zh-CN"/>
        </w:rPr>
      </w:pPr>
      <w:r>
        <w:rPr>
          <w:rFonts w:hint="eastAsia"/>
          <w:color w:val="auto"/>
          <w:lang w:val="en-US" w:eastAsia="zh-CN"/>
        </w:rPr>
        <w:t>根据结构化面试需要，设立面试考官组，考官组由7名考官组成，其中外聘考官数量占考官组人数的一半以上。</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八</w:t>
      </w:r>
      <w:r>
        <w:rPr>
          <w:rFonts w:hint="eastAsia"/>
          <w:color w:val="auto"/>
        </w:rPr>
        <w:t>、成绩合成</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考试最终成绩按</w:t>
      </w:r>
      <w:r>
        <w:rPr>
          <w:rFonts w:hint="eastAsia"/>
          <w:color w:val="auto"/>
          <w:lang w:val="en-US" w:eastAsia="zh-CN"/>
        </w:rPr>
        <w:t>统考</w:t>
      </w:r>
      <w:r>
        <w:rPr>
          <w:rFonts w:hint="eastAsia"/>
          <w:color w:val="auto"/>
        </w:rPr>
        <w:t>笔试成绩占50%、专业测试成绩占50%合成</w:t>
      </w:r>
      <w:r>
        <w:rPr>
          <w:rFonts w:hint="eastAsia"/>
          <w:color w:val="auto"/>
          <w:lang w:val="en-US" w:eastAsia="zh-CN"/>
        </w:rPr>
        <w:t>确定</w:t>
      </w:r>
      <w:r>
        <w:rPr>
          <w:rFonts w:hint="eastAsia"/>
          <w:color w:val="auto"/>
        </w:rPr>
        <w:t>。计算公式：（《职业能力倾向测验》成绩+《综合应用能力》成绩）÷2÷1.5×0.5+专业测试成绩×0.5。</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成绩合成时，笔试成绩、专业测试成绩均折算成百分制，计算时分别保留到小数点后两位，小数点后第三位四舍五入。</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考试最终成绩于专业测试结束后10个工作日内在安徽省科学技术厅网站</w:t>
      </w:r>
      <w:r>
        <w:rPr>
          <w:rFonts w:hint="eastAsia"/>
          <w:color w:val="auto"/>
          <w:lang w:val="en-US" w:eastAsia="zh-CN"/>
        </w:rPr>
        <w:t>和</w:t>
      </w:r>
      <w:r>
        <w:rPr>
          <w:rFonts w:hint="eastAsia"/>
          <w:color w:val="auto"/>
        </w:rPr>
        <w:t>安徽省</w:t>
      </w:r>
      <w:r>
        <w:rPr>
          <w:rFonts w:hint="eastAsia"/>
          <w:color w:val="auto"/>
          <w:lang w:eastAsia="zh-CN"/>
        </w:rPr>
        <w:t>科学技术情报研究所</w:t>
      </w:r>
      <w:r>
        <w:rPr>
          <w:rFonts w:hint="eastAsia"/>
          <w:color w:val="auto"/>
        </w:rPr>
        <w:t>（省科学技术</w:t>
      </w:r>
      <w:r>
        <w:rPr>
          <w:rFonts w:hint="eastAsia"/>
          <w:color w:val="auto"/>
          <w:lang w:eastAsia="zh-CN"/>
        </w:rPr>
        <w:t>档案馆</w:t>
      </w:r>
      <w:r>
        <w:rPr>
          <w:rFonts w:hint="eastAsia"/>
          <w:color w:val="auto"/>
        </w:rPr>
        <w:t>）公布。</w:t>
      </w:r>
      <w:r>
        <w:rPr>
          <w:rFonts w:hint="eastAsia"/>
          <w:color w:val="auto"/>
          <w:lang w:val="en-US" w:eastAsia="zh-CN"/>
        </w:rPr>
        <w:t>如</w:t>
      </w:r>
      <w:r>
        <w:rPr>
          <w:rFonts w:hint="eastAsia"/>
          <w:color w:val="auto"/>
        </w:rPr>
        <w:t>实际</w:t>
      </w:r>
      <w:r>
        <w:rPr>
          <w:rFonts w:hint="eastAsia"/>
          <w:color w:val="auto"/>
          <w:lang w:val="en-US" w:eastAsia="zh-CN"/>
        </w:rPr>
        <w:t>进入</w:t>
      </w:r>
      <w:r>
        <w:rPr>
          <w:rFonts w:hint="eastAsia"/>
          <w:color w:val="auto"/>
        </w:rPr>
        <w:t>专业测试人员少于或等于岗位招聘计划数的，设定最低控制合格分数线为70分，该岗位专业测试成绩未达到最低分数线的考生，不予进入体检和考察。</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九</w:t>
      </w:r>
      <w:r>
        <w:rPr>
          <w:rFonts w:hint="eastAsia"/>
          <w:color w:val="auto"/>
        </w:rPr>
        <w:t>、体检考察</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根据招聘计划数和应聘人员考试最终成绩，从高分到低分，按1：1比例等额确定体检、考察对象</w:t>
      </w:r>
      <w:r>
        <w:rPr>
          <w:rFonts w:hint="eastAsia"/>
          <w:color w:val="auto"/>
          <w:lang w:eastAsia="zh-CN"/>
        </w:rPr>
        <w:t>（</w:t>
      </w:r>
      <w:r>
        <w:rPr>
          <w:rFonts w:hint="eastAsia"/>
          <w:color w:val="auto"/>
        </w:rPr>
        <w:t>如最终成绩相同，依次以专业测试成绩、《职业能力倾向测验》成绩、《综合应用能力》成绩得分高者优先。若考生各科目成绩均相同，则采取加试的方法，加试方案另行公布</w:t>
      </w:r>
      <w:r>
        <w:rPr>
          <w:rFonts w:hint="eastAsia"/>
          <w:color w:val="auto"/>
          <w:lang w:eastAsia="zh-CN"/>
        </w:rPr>
        <w:t>）</w:t>
      </w:r>
      <w:r>
        <w:rPr>
          <w:rFonts w:hint="eastAsia"/>
          <w:color w:val="auto"/>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体检工作按照人力资源社会保障部、国家卫生计生委、国家公务员局《关于修订〈公务员录用体检通用标准</w:t>
      </w:r>
      <w:r>
        <w:rPr>
          <w:rFonts w:hint="eastAsia"/>
          <w:color w:val="auto"/>
          <w:lang w:eastAsia="zh-CN"/>
        </w:rPr>
        <w:t>（</w:t>
      </w:r>
      <w:r>
        <w:rPr>
          <w:rFonts w:hint="eastAsia"/>
          <w:color w:val="auto"/>
        </w:rPr>
        <w:t>试行</w:t>
      </w:r>
      <w:r>
        <w:rPr>
          <w:rFonts w:hint="eastAsia"/>
          <w:color w:val="auto"/>
          <w:lang w:eastAsia="zh-CN"/>
        </w:rPr>
        <w:t>）</w:t>
      </w:r>
      <w:r>
        <w:rPr>
          <w:rFonts w:hint="eastAsia"/>
          <w:color w:val="auto"/>
        </w:rPr>
        <w:t>〉及〈公务员录用体检操作手册</w:t>
      </w:r>
      <w:r>
        <w:rPr>
          <w:rFonts w:hint="eastAsia"/>
          <w:color w:val="auto"/>
          <w:lang w:eastAsia="zh-CN"/>
        </w:rPr>
        <w:t>（</w:t>
      </w:r>
      <w:r>
        <w:rPr>
          <w:rFonts w:hint="eastAsia"/>
          <w:color w:val="auto"/>
        </w:rPr>
        <w:t>试行</w:t>
      </w:r>
      <w:r>
        <w:rPr>
          <w:rFonts w:hint="eastAsia"/>
          <w:color w:val="auto"/>
          <w:lang w:eastAsia="zh-CN"/>
        </w:rPr>
        <w:t>）</w:t>
      </w:r>
      <w:r>
        <w:rPr>
          <w:rFonts w:hint="eastAsia"/>
          <w:color w:val="auto"/>
        </w:rPr>
        <w:t>〉有关内容的通知》</w:t>
      </w:r>
      <w:r>
        <w:rPr>
          <w:rFonts w:hint="eastAsia"/>
          <w:color w:val="auto"/>
          <w:lang w:eastAsia="zh-CN"/>
        </w:rPr>
        <w:t>（</w:t>
      </w:r>
      <w:r>
        <w:rPr>
          <w:rFonts w:hint="eastAsia"/>
          <w:color w:val="auto"/>
        </w:rPr>
        <w:t>人社部发〔2016〕140号</w:t>
      </w:r>
      <w:r>
        <w:rPr>
          <w:rFonts w:hint="eastAsia"/>
          <w:color w:val="auto"/>
          <w:lang w:eastAsia="zh-CN"/>
        </w:rPr>
        <w:t>）</w:t>
      </w:r>
      <w:r>
        <w:rPr>
          <w:rFonts w:hint="eastAsia"/>
          <w:color w:val="auto"/>
        </w:rPr>
        <w:t>和省委组织部、省人力资源</w:t>
      </w:r>
      <w:r>
        <w:rPr>
          <w:rFonts w:hint="eastAsia"/>
          <w:color w:val="auto"/>
          <w:lang w:val="en-US" w:eastAsia="zh-CN"/>
        </w:rPr>
        <w:t>和</w:t>
      </w:r>
      <w:r>
        <w:rPr>
          <w:rFonts w:hint="eastAsia"/>
          <w:color w:val="auto"/>
        </w:rPr>
        <w:t>社会保障厅、省卫生厅《关于进一步规范全省事业单位公开招聘人员体检工作的通知》</w:t>
      </w:r>
      <w:r>
        <w:rPr>
          <w:rFonts w:hint="eastAsia"/>
          <w:color w:val="auto"/>
          <w:lang w:eastAsia="zh-CN"/>
        </w:rPr>
        <w:t>（</w:t>
      </w:r>
      <w:r>
        <w:rPr>
          <w:rFonts w:hint="eastAsia"/>
          <w:color w:val="auto"/>
        </w:rPr>
        <w:t>皖人社秘〔2013〕208号</w:t>
      </w:r>
      <w:r>
        <w:rPr>
          <w:rFonts w:hint="eastAsia"/>
          <w:color w:val="auto"/>
          <w:lang w:eastAsia="zh-CN"/>
        </w:rPr>
        <w:t>）</w:t>
      </w:r>
      <w:r>
        <w:rPr>
          <w:rFonts w:hint="eastAsia"/>
          <w:color w:val="auto"/>
        </w:rPr>
        <w:t>等</w:t>
      </w:r>
      <w:r>
        <w:rPr>
          <w:rFonts w:hint="eastAsia"/>
          <w:color w:val="auto"/>
          <w:lang w:val="en-US" w:eastAsia="zh-CN"/>
        </w:rPr>
        <w:t>有关</w:t>
      </w:r>
      <w:r>
        <w:rPr>
          <w:rFonts w:hint="eastAsia"/>
          <w:color w:val="auto"/>
        </w:rPr>
        <w:t>规定执行。体检费用自理。</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考察工作根据拟聘用岗位的要求，采取多种形式，全面了解掌握考察对象在政治思想、道德品质、能力素质、遵纪守法、廉洁自律、岗位匹配等方面的情况以及学习工作和报考期间的表现，</w:t>
      </w:r>
      <w:r>
        <w:rPr>
          <w:rFonts w:hint="eastAsia"/>
          <w:color w:val="auto"/>
          <w:lang w:val="en-US" w:eastAsia="zh-CN"/>
        </w:rPr>
        <w:t>同时要</w:t>
      </w:r>
      <w:r>
        <w:rPr>
          <w:rFonts w:hint="eastAsia"/>
          <w:color w:val="auto"/>
        </w:rPr>
        <w:t>核实考察对象是否符合规定的报考资格条件，提供的报考信息和相关材料是否真实、准确，是否具有报考回避的情形等方面的情况。同时，考察要按照《干部人事档案工作条例》《关于进一步从严管理干部档案的通知》等要求进行档案审核，重点审核“三龄二历”等内容，凡发现档案材料和信息涉嫌造假的，要立即查核，未核准前一律暂缓聘用程序；对发现不符合规定报考资格条件的，不作为拟聘用人选。</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根据《关于加快推进失信被执行人信用监督、警示和惩戒机制建设的实施意见》（皖办发〔2017〕24号）等文件精神，考察结束时考察对象仍属于失信被执行人的，考察环节不予合格。</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体检、考察</w:t>
      </w:r>
      <w:r>
        <w:rPr>
          <w:rFonts w:hint="eastAsia"/>
          <w:color w:val="auto"/>
          <w:lang w:val="en-US" w:eastAsia="zh-CN"/>
        </w:rPr>
        <w:t>合格人选</w:t>
      </w:r>
      <w:r>
        <w:rPr>
          <w:rFonts w:hint="eastAsia"/>
          <w:color w:val="auto"/>
        </w:rPr>
        <w:t>出现缺额的，按照规定程序和时限，在同岗位报考人员中，按考试最终成绩从高分到低分依次等额递补，递补各不超过两次。拟聘用人员名单公示结束，不再递补。</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十、公示</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Cs w:val="32"/>
          <w:lang w:val="en-US" w:eastAsia="zh-CN"/>
        </w:rPr>
      </w:pPr>
      <w:r>
        <w:rPr>
          <w:rFonts w:hint="eastAsia"/>
          <w:color w:val="auto"/>
          <w:lang w:val="en-US" w:eastAsia="zh-CN"/>
        </w:rPr>
        <w:t>对体检、考察均合格的拟聘用人员，在</w:t>
      </w:r>
      <w:r>
        <w:rPr>
          <w:rFonts w:hint="eastAsia"/>
          <w:color w:val="auto"/>
        </w:rPr>
        <w:t>安徽省科学技术厅和安徽省</w:t>
      </w:r>
      <w:r>
        <w:rPr>
          <w:rFonts w:hint="eastAsia"/>
          <w:color w:val="auto"/>
          <w:lang w:eastAsia="zh-CN"/>
        </w:rPr>
        <w:t>科学技术情报研究所</w:t>
      </w:r>
      <w:r>
        <w:rPr>
          <w:rFonts w:hint="eastAsia"/>
          <w:color w:val="auto"/>
        </w:rPr>
        <w:t>（省科学技术</w:t>
      </w:r>
      <w:r>
        <w:rPr>
          <w:rFonts w:hint="eastAsia"/>
          <w:color w:val="auto"/>
          <w:lang w:eastAsia="zh-CN"/>
        </w:rPr>
        <w:t>档案馆</w:t>
      </w:r>
      <w:r>
        <w:rPr>
          <w:rFonts w:hint="eastAsia"/>
          <w:color w:val="auto"/>
        </w:rPr>
        <w:t>）网站</w:t>
      </w:r>
      <w:r>
        <w:rPr>
          <w:rFonts w:hint="eastAsia"/>
          <w:color w:val="auto"/>
          <w:lang w:val="en-US" w:eastAsia="zh-CN"/>
        </w:rPr>
        <w:t>公示7天。</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lang w:val="en-US" w:eastAsia="zh-CN"/>
        </w:rPr>
        <w:t>十一</w:t>
      </w:r>
      <w:r>
        <w:rPr>
          <w:rFonts w:hint="eastAsia"/>
          <w:color w:val="auto"/>
        </w:rPr>
        <w:t>、签约聘用</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经公示无异议或公示结果不影响聘用的，按规定办理聘用报批手续。对违反公开招聘规定</w:t>
      </w:r>
      <w:r>
        <w:rPr>
          <w:rFonts w:hint="eastAsia"/>
          <w:color w:val="auto"/>
          <w:lang w:val="en-US" w:eastAsia="zh-CN"/>
        </w:rPr>
        <w:t>的报考人员或未能在2022年12月31日前提供招聘岗位所要求的相应层次的学历、学位等证书的报考人员，取消其聘用资格。</w:t>
      </w:r>
      <w:r>
        <w:rPr>
          <w:rFonts w:hint="eastAsia"/>
          <w:color w:val="auto"/>
        </w:rPr>
        <w:t>对未在招聘单位规定时间内报到上班的人员，取消其聘用资格。</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根据《事业单位人事管理条例》（国务院令第652号）规定，招聘单位须与受聘人员签订事业单位聘用合同，确立人事关系。聘用人员待遇按有关规定执行。事业单位新进人员按规定实行试用期制度，试用期包括在聘用合同期限内。</w:t>
      </w:r>
    </w:p>
    <w:p>
      <w:pPr>
        <w:pStyle w:val="2"/>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十</w:t>
      </w:r>
      <w:r>
        <w:rPr>
          <w:rFonts w:hint="eastAsia"/>
          <w:color w:val="auto"/>
          <w:lang w:val="en-US" w:eastAsia="zh-CN"/>
        </w:rPr>
        <w:t>二</w:t>
      </w:r>
      <w:r>
        <w:rPr>
          <w:rFonts w:hint="eastAsia"/>
          <w:color w:val="auto"/>
        </w:rPr>
        <w:t>、有关事宜</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本《公告》由安徽省</w:t>
      </w:r>
      <w:r>
        <w:rPr>
          <w:rFonts w:hint="eastAsia"/>
          <w:color w:val="auto"/>
          <w:lang w:eastAsia="zh-CN"/>
        </w:rPr>
        <w:t>科学技术情报研究所</w:t>
      </w:r>
      <w:r>
        <w:rPr>
          <w:rFonts w:hint="eastAsia"/>
          <w:color w:val="auto"/>
        </w:rPr>
        <w:t>（省</w:t>
      </w:r>
      <w:r>
        <w:rPr>
          <w:rFonts w:hint="eastAsia"/>
          <w:color w:val="auto"/>
          <w:lang w:eastAsia="zh-CN"/>
        </w:rPr>
        <w:t>科学技术档案馆</w:t>
      </w:r>
      <w:r>
        <w:rPr>
          <w:rFonts w:hint="eastAsia"/>
          <w:color w:val="auto"/>
        </w:rPr>
        <w:t>）负责解释。</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相关未明确事宜参照《202</w:t>
      </w:r>
      <w:r>
        <w:rPr>
          <w:rFonts w:hint="eastAsia"/>
          <w:color w:val="auto"/>
          <w:lang w:val="en-US" w:eastAsia="zh-CN"/>
        </w:rPr>
        <w:t>2</w:t>
      </w:r>
      <w:r>
        <w:rPr>
          <w:rFonts w:hint="eastAsia"/>
          <w:color w:val="auto"/>
        </w:rPr>
        <w:t>年度安徽省省直事业单位公开招聘工作人员有关问题的解答》。</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政策咨询电话：</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0551-6</w:t>
      </w:r>
      <w:r>
        <w:rPr>
          <w:rFonts w:hint="eastAsia"/>
          <w:color w:val="auto"/>
          <w:lang w:val="en-US" w:eastAsia="zh-CN"/>
        </w:rPr>
        <w:t>2677592</w:t>
      </w:r>
      <w:r>
        <w:rPr>
          <w:rFonts w:hint="eastAsia"/>
          <w:color w:val="auto"/>
          <w:lang w:eastAsia="zh-CN"/>
        </w:rPr>
        <w:t>（省</w:t>
      </w:r>
      <w:r>
        <w:rPr>
          <w:rFonts w:hint="eastAsia"/>
          <w:color w:val="auto"/>
          <w:lang w:val="en-US" w:eastAsia="zh-CN"/>
        </w:rPr>
        <w:t>科技</w:t>
      </w:r>
      <w:r>
        <w:rPr>
          <w:rFonts w:hint="eastAsia"/>
          <w:color w:val="auto"/>
          <w:lang w:eastAsia="zh-CN"/>
        </w:rPr>
        <w:t>情报研究所</w:t>
      </w:r>
      <w:r>
        <w:rPr>
          <w:rFonts w:hint="eastAsia"/>
          <w:color w:val="auto"/>
          <w:lang w:val="en-US" w:eastAsia="zh-CN"/>
        </w:rPr>
        <w:t>综合办公室</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考务咨询电话：</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0551-63457903</w:t>
      </w:r>
      <w:r>
        <w:rPr>
          <w:rFonts w:hint="eastAsia"/>
          <w:color w:val="auto"/>
          <w:lang w:eastAsia="zh-CN"/>
        </w:rPr>
        <w:t>（</w:t>
      </w:r>
      <w:r>
        <w:rPr>
          <w:rFonts w:hint="eastAsia"/>
          <w:color w:val="auto"/>
        </w:rPr>
        <w:t>省人事考试院</w:t>
      </w:r>
      <w:r>
        <w:rPr>
          <w:rFonts w:hint="eastAsia"/>
          <w:color w:val="auto"/>
          <w:lang w:eastAsia="zh-CN"/>
        </w:rPr>
        <w:t>）</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rPr>
      </w:pPr>
      <w:r>
        <w:rPr>
          <w:rFonts w:hint="eastAsia"/>
          <w:color w:val="auto"/>
        </w:rPr>
        <w:t>监督举报电话：</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default"/>
          <w:color w:val="auto"/>
          <w:lang w:val="en-US" w:eastAsia="zh-CN"/>
        </w:rPr>
      </w:pPr>
      <w:r>
        <w:rPr>
          <w:rFonts w:hint="default"/>
          <w:color w:val="auto"/>
          <w:lang w:val="en-US" w:eastAsia="zh-CN"/>
        </w:rPr>
        <w:t>0551-62678602（省纪委监委驻省科技厅纪检监察组）</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0551-62659375（省科技厅机关纪委）</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val="en-US" w:eastAsia="zh-CN"/>
        </w:rPr>
      </w:pPr>
      <w:r>
        <w:rPr>
          <w:rFonts w:hint="eastAsia"/>
          <w:color w:val="auto"/>
          <w:lang w:val="en-US" w:eastAsia="zh-CN"/>
        </w:rPr>
        <w:t>0551-62650517</w:t>
      </w:r>
      <w:bookmarkStart w:id="0" w:name="_GoBack"/>
      <w:bookmarkEnd w:id="0"/>
      <w:r>
        <w:rPr>
          <w:rFonts w:hint="eastAsia"/>
          <w:color w:val="auto"/>
          <w:lang w:val="en-US" w:eastAsia="zh-CN"/>
        </w:rPr>
        <w:t>（省科技情报研究所纪委）</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上述咨询服务和监督举报电话于正常办公时间使用。</w:t>
      </w:r>
    </w:p>
    <w:p>
      <w:pPr>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color w:val="auto"/>
          <w:lang w:eastAsia="zh-CN"/>
        </w:rPr>
      </w:pPr>
      <w:r>
        <w:rPr>
          <w:rFonts w:hint="eastAsia"/>
          <w:color w:val="auto"/>
        </w:rPr>
        <w:t>特此公告。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pageBreakBefore w:val="0"/>
        <w:widowControl w:val="0"/>
        <w:kinsoku/>
        <w:overflowPunct/>
        <w:topLinePunct w:val="0"/>
        <w:autoSpaceDE/>
        <w:autoSpaceDN/>
        <w:bidi w:val="0"/>
        <w:adjustRightInd/>
        <w:snapToGrid/>
        <w:spacing w:line="580" w:lineRule="exact"/>
        <w:ind w:left="1600" w:leftChars="200" w:right="0" w:rightChars="0" w:hanging="960" w:hangingChars="300"/>
        <w:textAlignment w:val="auto"/>
        <w:rPr>
          <w:rFonts w:hint="eastAsia"/>
          <w:color w:val="auto"/>
        </w:rPr>
      </w:pPr>
      <w:r>
        <w:rPr>
          <w:rFonts w:hint="eastAsia"/>
          <w:color w:val="auto"/>
        </w:rPr>
        <w:t>附件：2022年</w:t>
      </w:r>
      <w:r>
        <w:rPr>
          <w:rFonts w:hint="eastAsia"/>
          <w:color w:val="auto"/>
          <w:lang w:val="en-US" w:eastAsia="zh-CN"/>
        </w:rPr>
        <w:t>度</w:t>
      </w:r>
      <w:r>
        <w:rPr>
          <w:rFonts w:hint="eastAsia"/>
          <w:color w:val="auto"/>
        </w:rPr>
        <w:t>下半年安徽省科学技术情报研究所（省科学技术档案馆）公开招聘</w:t>
      </w:r>
      <w:r>
        <w:rPr>
          <w:rFonts w:hint="eastAsia"/>
          <w:color w:val="auto"/>
          <w:lang w:val="en-US" w:eastAsia="zh-CN"/>
        </w:rPr>
        <w:t>工作人员</w:t>
      </w:r>
      <w:r>
        <w:rPr>
          <w:rFonts w:hint="eastAsia"/>
          <w:color w:val="auto"/>
        </w:rPr>
        <w:t>岗位表</w:t>
      </w:r>
    </w:p>
    <w:sectPr>
      <w:pgSz w:w="11906" w:h="16838"/>
      <w:pgMar w:top="2098" w:right="1304" w:bottom="1984" w:left="130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WJiMjVlNTMyNDZlMDIxYWFhNDgxN2YwOTBlYzYifQ=="/>
  </w:docVars>
  <w:rsids>
    <w:rsidRoot w:val="566D02E8"/>
    <w:rsid w:val="011002F4"/>
    <w:rsid w:val="02484D22"/>
    <w:rsid w:val="02FF110F"/>
    <w:rsid w:val="03666E5D"/>
    <w:rsid w:val="039E6131"/>
    <w:rsid w:val="05102CD7"/>
    <w:rsid w:val="05540B19"/>
    <w:rsid w:val="06990A2A"/>
    <w:rsid w:val="06B25A79"/>
    <w:rsid w:val="0794739A"/>
    <w:rsid w:val="0A4030DB"/>
    <w:rsid w:val="11A709C1"/>
    <w:rsid w:val="13D54FD6"/>
    <w:rsid w:val="155F0AAD"/>
    <w:rsid w:val="160918AC"/>
    <w:rsid w:val="173221F0"/>
    <w:rsid w:val="1B3D1011"/>
    <w:rsid w:val="1D4C1CE4"/>
    <w:rsid w:val="21007B81"/>
    <w:rsid w:val="22EA5B9D"/>
    <w:rsid w:val="2945090A"/>
    <w:rsid w:val="2A2C381D"/>
    <w:rsid w:val="2A8353CB"/>
    <w:rsid w:val="2BDF27FD"/>
    <w:rsid w:val="31045A0E"/>
    <w:rsid w:val="34243C43"/>
    <w:rsid w:val="35D83E32"/>
    <w:rsid w:val="39885972"/>
    <w:rsid w:val="43803CE6"/>
    <w:rsid w:val="43FD5645"/>
    <w:rsid w:val="44AC71A0"/>
    <w:rsid w:val="4BD13B3E"/>
    <w:rsid w:val="4CAA1F2E"/>
    <w:rsid w:val="4CFB7771"/>
    <w:rsid w:val="525A1D4B"/>
    <w:rsid w:val="566D02E8"/>
    <w:rsid w:val="5704281A"/>
    <w:rsid w:val="571A2538"/>
    <w:rsid w:val="5C771B8A"/>
    <w:rsid w:val="5E104472"/>
    <w:rsid w:val="5EC9178D"/>
    <w:rsid w:val="5FE97829"/>
    <w:rsid w:val="67C2096C"/>
    <w:rsid w:val="6DE02CB3"/>
    <w:rsid w:val="70C1203D"/>
    <w:rsid w:val="72C660FB"/>
    <w:rsid w:val="77A95A7E"/>
    <w:rsid w:val="788C7B59"/>
    <w:rsid w:val="7BA13853"/>
    <w:rsid w:val="7BF839D6"/>
    <w:rsid w:val="7CCA1196"/>
    <w:rsid w:val="7E336BC0"/>
    <w:rsid w:val="D3FD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exact"/>
      <w:ind w:firstLine="88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line="590" w:lineRule="exact"/>
      <w:ind w:firstLine="880" w:firstLineChars="200"/>
      <w:outlineLvl w:val="0"/>
    </w:pPr>
    <w:rPr>
      <w:rFonts w:eastAsia="方正黑体_GBK" w:asciiTheme="minorAscii" w:hAnsiTheme="minorAscii"/>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ind w:firstLine="640" w:firstLineChars="200"/>
      <w:outlineLvl w:val="1"/>
    </w:pPr>
    <w:rPr>
      <w:rFonts w:ascii="Arial" w:hAnsi="Arial" w:eastAsia="方正楷体_GBK" w:cstheme="minorBidi"/>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4305</Words>
  <Characters>4509</Characters>
  <Lines>0</Lines>
  <Paragraphs>0</Paragraphs>
  <TotalTime>1</TotalTime>
  <ScaleCrop>false</ScaleCrop>
  <LinksUpToDate>false</LinksUpToDate>
  <CharactersWithSpaces>4511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2022-08-08T08:22:00Z</dcterms:created>
  <dc:creator>admin</dc:creator>
  <cp:lastModifiedBy>坎贝尔</cp:lastModifiedBy>
  <dcterms:modified xsi:type="dcterms:W3CDTF">2022-08-19T01:42:24Z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BABA7BA9F4B049E88A2E5BBBB5CD5032</vt:lpwstr>
  </property>
</Properties>
</file>