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5" w:type="dxa"/>
        <w:tblInd w:w="-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60"/>
        <w:gridCol w:w="1080"/>
        <w:gridCol w:w="945"/>
        <w:gridCol w:w="1065"/>
        <w:gridCol w:w="1470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uto"/>
              <w:ind w:right="0"/>
              <w:jc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t>景洪市2023年特聘农技员申报表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服务产业及年限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所在经营组织机构及职务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个人简历（包括：专业专长和取得的成就）</w:t>
            </w:r>
          </w:p>
        </w:tc>
        <w:tc>
          <w:tcPr>
            <w:tcW w:w="74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所属乡镇推荐意见：</w:t>
            </w:r>
          </w:p>
        </w:tc>
        <w:tc>
          <w:tcPr>
            <w:tcW w:w="74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单位负责人签字（盖章）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市农业农村局审核意见</w:t>
            </w:r>
          </w:p>
        </w:tc>
        <w:tc>
          <w:tcPr>
            <w:tcW w:w="7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单位负责人签字（盖章）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年   月   日</w:t>
            </w:r>
          </w:p>
        </w:tc>
      </w:tr>
    </w:tbl>
    <w:p/>
    <w:p/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323A"/>
    <w:rsid w:val="53FF6FEB"/>
    <w:rsid w:val="71DE3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2023-09-28T08:59:00Z</dcterms:created>
  <dc:creator>jcdn20180701</dc:creator>
  <cp:lastModifiedBy>jcdn20180701</cp:lastModifiedBy>
  <dcterms:modified xsi:type="dcterms:W3CDTF">2023-09-28T09:48:49Z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