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中庙街道办事处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招聘村级后备干部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autoSpaceDN w:val="0"/>
        <w:spacing w:after="0" w:line="560" w:lineRule="exac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序号：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 xml:space="preserve">                                   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填表日期：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24"/>
          <w:szCs w:val="24"/>
        </w:rPr>
        <w:t>日</w:t>
      </w:r>
    </w:p>
    <w:tbl>
      <w:tblPr>
        <w:tblStyle w:val="2"/>
        <w:tblW w:w="9952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186"/>
        <w:gridCol w:w="705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2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37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HYPERLINK "http://www.51edu.com/bjky/searchschool/"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98" w:type="dxa"/>
            <w:gridSpan w:val="8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411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7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简  历</w:t>
            </w:r>
          </w:p>
        </w:tc>
        <w:tc>
          <w:tcPr>
            <w:tcW w:w="8715" w:type="dxa"/>
            <w:gridSpan w:val="14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（从高中起开始填写）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8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715" w:type="dxa"/>
            <w:gridSpan w:val="14"/>
            <w:noWrap w:val="0"/>
            <w:vAlign w:val="top"/>
          </w:tcPr>
          <w:p>
            <w:pPr>
              <w:autoSpaceDN w:val="0"/>
              <w:spacing w:line="440" w:lineRule="exact"/>
              <w:ind w:firstLine="482" w:firstLineChars="200"/>
              <w:textAlignment w:val="top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</w:p>
          <w:p>
            <w:pPr>
              <w:autoSpaceDN w:val="0"/>
              <w:spacing w:line="440" w:lineRule="exact"/>
              <w:ind w:firstLine="2160" w:firstLineChars="900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报名人签字：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1" w:hRule="atLeast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715" w:type="dxa"/>
            <w:gridSpan w:val="14"/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ZDllZTM1N2ViMzk3MzkwMzEzOGRiMDI2MjliZDMifQ=="/>
  </w:docVars>
  <w:rsids>
    <w:rsidRoot w:val="4151552C"/>
    <w:rsid w:val="11990D5A"/>
    <w:rsid w:val="4151552C"/>
    <w:rsid w:val="49281698"/>
    <w:rsid w:val="7F3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2020-08-27T07:50:00Z</dcterms:created>
  <dc:creator>散兵镇-陈煜</dc:creator>
  <cp:lastModifiedBy>所以你没逃</cp:lastModifiedBy>
  <dcterms:modified xsi:type="dcterms:W3CDTF">2023-09-15T01:15:37Z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922EE3E2F85F43FA90D46692E7F1442E_13</vt:lpwstr>
  </property>
</Properties>
</file>